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9E2F3" w:themeColor="accent1" w:themeTint="33"/>
  <w:body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  <w:u w:val="single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  <w:u w:val="single"/>
        </w:rPr>
        <w:t>Правила для родителей.</w:t>
      </w:r>
    </w:p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  <w:u w:val="single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  <w:u w:val="single"/>
        </w:rPr>
        <w:t>«СОЗДАНИЕ ДОМА, СВОБОДНОГО ОТ НАРКОТИКОВ»</w:t>
      </w:r>
    </w:p>
    <w:p w:rsidR="009616B7" w:rsidRPr="009B6D66" w:rsidRDefault="009B6D66" w:rsidP="009B6D66">
      <w:pPr>
        <w:jc w:val="center"/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noProof/>
          <w:color w:val="222A35" w:themeColor="text2" w:themeShade="80"/>
          <w:sz w:val="32"/>
          <w:szCs w:val="32"/>
          <w:lang w:eastAsia="ru-RU"/>
        </w:rPr>
        <w:drawing>
          <wp:inline distT="0" distB="0" distL="0" distR="0">
            <wp:extent cx="3016108" cy="2024758"/>
            <wp:effectExtent l="0" t="0" r="0" b="0"/>
            <wp:docPr id="1" name="Рисунок 1" descr="C:\Users\pc\Desktop\4 класс\антиноркатическая акция\для Елены Борисовн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4 класс\антиноркатическая акция\для Елены Борисовны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23" cy="203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16B7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Как закрыть своим детям дорогу к наркотикам? Конечно, вы не в состоянии очистить мир от этой чумы, но у вас есть все возможности сделать свой дом зоной, свободной от нее.</w:t>
      </w:r>
    </w:p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</w:rPr>
        <w:t>1.  Проповедуйте то, во что верите.</w:t>
      </w:r>
    </w:p>
    <w:p w:rsidR="009616B7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У любого взрослого человека есть свои жизнен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ные правила, принципы, убеждения, ценностные приоритеты. Если вы хотите, чтобы они стали для ваших детей образцом, нужно открыто говорить о том, во что вы верите.</w:t>
      </w:r>
    </w:p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</w:rPr>
        <w:t>2.  Установите в доме четкие, обоснованные и разумные правила.</w:t>
      </w:r>
    </w:p>
    <w:p w:rsidR="009616B7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Дети, с которыми проводились беседы о вреде наркотиков, уже знают, что за нарушение семей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ных правил будут обязательно наказаны. Если же с детьми подобных разговоров не велось, необходи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 xml:space="preserve">мо 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lastRenderedPageBreak/>
        <w:t xml:space="preserve">сделать это тотчас же. Очень важно привлечь детей в соавторы вырабатываемых в семье правил. Это не только воспитывает в ребенке ответственность, но и не позволит им в дальнейшем считать наказание несправедливым. </w:t>
      </w:r>
    </w:p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</w:rPr>
        <w:t>3.  Лекарства, алкоголь, табак следует держать дома в минимальных количествах.</w:t>
      </w:r>
    </w:p>
    <w:p w:rsidR="009616B7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Не подвергайте своих детей искушению, хра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ните вино, пиво, сигареты в недоступных для них местах.</w:t>
      </w:r>
    </w:p>
    <w:p w:rsidR="009616B7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Не держите на видных местах лекарства, кро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ме, конечно, тех, что крайне вам необходимы. Внимание уделяйте спиртовым лекарственным ра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створам, снотворному, таблеткам, содержащим кофеин и т.п.</w:t>
      </w:r>
    </w:p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</w:rPr>
        <w:t>4.   Никому в доме не разрешайте держать запрещенные наркотики.</w:t>
      </w:r>
    </w:p>
    <w:p w:rsidR="009616B7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Нет необходимости говорить, что любой взрос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лый, хранящий дома наркотики, не только нару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>шает закон, но и ясно дает понять детям, что это в норме вещей. Это недопустимо.</w:t>
      </w:r>
    </w:p>
    <w:p w:rsidR="009616B7" w:rsidRPr="009B6D66" w:rsidRDefault="009616B7" w:rsidP="009B6D66">
      <w:pPr>
        <w:jc w:val="center"/>
        <w:rPr>
          <w:rFonts w:ascii="1 Fine Hand M2" w:hAnsi="1 Fine Hand M2"/>
          <w:b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b/>
          <w:color w:val="222A35" w:themeColor="text2" w:themeShade="80"/>
          <w:sz w:val="32"/>
          <w:szCs w:val="32"/>
        </w:rPr>
        <w:t>5.  Убеждайте своих детей в преимуществах активного деятельного образа жизни.</w:t>
      </w:r>
    </w:p>
    <w:p w:rsidR="00002756" w:rsidRPr="009B6D66" w:rsidRDefault="009616B7" w:rsidP="009B6D66">
      <w:pPr>
        <w:rPr>
          <w:rFonts w:ascii="1 Fine Hand M2" w:hAnsi="1 Fine Hand M2"/>
          <w:color w:val="222A35" w:themeColor="text2" w:themeShade="80"/>
          <w:sz w:val="32"/>
          <w:szCs w:val="32"/>
        </w:rPr>
      </w:pP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t>Безделье, скука, отсутствие контроля становят</w:t>
      </w:r>
      <w:r w:rsidRPr="009B6D66">
        <w:rPr>
          <w:rFonts w:ascii="1 Fine Hand M2" w:hAnsi="1 Fine Hand M2"/>
          <w:color w:val="222A35" w:themeColor="text2" w:themeShade="80"/>
          <w:sz w:val="32"/>
          <w:szCs w:val="32"/>
        </w:rPr>
        <w:softHyphen/>
        <w:t xml:space="preserve">ся хорошей почвой для детской наркомании. </w:t>
      </w:r>
    </w:p>
    <w:sectPr w:rsidR="00002756" w:rsidRPr="009B6D66" w:rsidSect="009B6D66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1 Fine Hand M2">
    <w:panose1 w:val="00000000000000000000"/>
    <w:charset w:val="00"/>
    <w:family w:val="auto"/>
    <w:pitch w:val="variable"/>
    <w:sig w:usb0="000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2C"/>
    <w:rsid w:val="00002756"/>
    <w:rsid w:val="0055122C"/>
    <w:rsid w:val="00913794"/>
    <w:rsid w:val="009616B7"/>
    <w:rsid w:val="009B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115D"/>
  <w15:chartTrackingRefBased/>
  <w15:docId w15:val="{7D989EAE-2A3B-4B4B-98BD-716A5A5F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Рожкова</dc:creator>
  <cp:keywords/>
  <dc:description/>
  <cp:lastModifiedBy>Елена Рожкова</cp:lastModifiedBy>
  <cp:revision>3</cp:revision>
  <dcterms:created xsi:type="dcterms:W3CDTF">2020-05-29T07:57:00Z</dcterms:created>
  <dcterms:modified xsi:type="dcterms:W3CDTF">2020-05-29T10:03:00Z</dcterms:modified>
</cp:coreProperties>
</file>