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Look w:val="01E0"/>
      </w:tblPr>
      <w:tblGrid>
        <w:gridCol w:w="4219"/>
        <w:gridCol w:w="10631"/>
      </w:tblGrid>
      <w:tr w:rsidR="00973C15" w:rsidRPr="0092559E" w:rsidTr="001035A4">
        <w:trPr>
          <w:trHeight w:val="2806"/>
        </w:trPr>
        <w:tc>
          <w:tcPr>
            <w:tcW w:w="4219" w:type="dxa"/>
          </w:tcPr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ОБЩЕГО И ПРОФЕССИОНАЛЬНОГО ОБРАЗОВАНИЯ СВЕРДЛОВСКОЙ ОБЛАСТИ</w:t>
            </w:r>
          </w:p>
          <w:p w:rsidR="00692799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государственное каз</w:t>
            </w:r>
            <w:r w:rsidR="008F72BE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нное </w:t>
            </w:r>
            <w:r w:rsidR="008F72BE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обще</w:t>
            </w: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образовательное учреждение</w:t>
            </w:r>
            <w:r w:rsidR="008F72BE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Свердловской области </w:t>
            </w:r>
          </w:p>
          <w:p w:rsidR="00692799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«Полевская школа-интернат</w:t>
            </w:r>
            <w:r w:rsidR="008F72BE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692799" w:rsidRPr="0092559E" w:rsidRDefault="008F72BE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реализующая адаптированные основные общеобразовательные программы</w:t>
            </w:r>
            <w:r w:rsidR="00973C15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  <w:p w:rsidR="00973C15" w:rsidRPr="0092559E" w:rsidRDefault="008F72BE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(ГКОУ СО «Полевская школа-интернат</w:t>
            </w:r>
            <w:r w:rsidR="00973C15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»)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Карла Маркса ул., д.2,  г. Полевской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Свердловской обл., 623391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Тел./факс (34350) 2-4</w:t>
            </w:r>
            <w:r w:rsidR="00692799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92799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Тел.: (34350) 2-4</w:t>
            </w:r>
            <w:r w:rsidR="00692799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92799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E-mail: i</w:t>
            </w:r>
            <w:hyperlink r:id="rId8" w:history="1">
              <w:r w:rsidRPr="0092559E"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t>nternatpol@mail.ru</w:t>
              </w:r>
            </w:hyperlink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___________________№__________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r w:rsidR="00CD5A2A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 w:rsidR="00CD5A2A" w:rsidRPr="009255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02-01-82/1</w:t>
            </w:r>
            <w:r w:rsidR="0016209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1262</w:t>
            </w:r>
            <w:r w:rsidR="00CA1AC7" w:rsidRPr="009255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r w:rsidR="00CA1AC7" w:rsidRPr="009255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6209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14</w:t>
            </w:r>
            <w:r w:rsidR="00CD5A2A" w:rsidRPr="009255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.12.201</w:t>
            </w:r>
            <w:r w:rsidR="0016209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6</w:t>
            </w:r>
          </w:p>
          <w:p w:rsidR="00973C15" w:rsidRPr="0092559E" w:rsidRDefault="00973C15" w:rsidP="0097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1" w:type="dxa"/>
          </w:tcPr>
          <w:p w:rsidR="00973C15" w:rsidRPr="0092559E" w:rsidRDefault="004858F5" w:rsidP="004858F5">
            <w:pPr>
              <w:spacing w:after="0" w:line="240" w:lineRule="auto"/>
              <w:ind w:left="5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9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Министру общего и профессионального образования Свердловской области</w:t>
            </w:r>
          </w:p>
          <w:p w:rsidR="004858F5" w:rsidRPr="0092559E" w:rsidRDefault="004858F5" w:rsidP="004858F5">
            <w:pPr>
              <w:spacing w:after="0" w:line="240" w:lineRule="auto"/>
              <w:ind w:left="5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9E">
              <w:rPr>
                <w:rFonts w:ascii="Times New Roman" w:eastAsia="Times New Roman" w:hAnsi="Times New Roman" w:cs="Times New Roman"/>
                <w:sz w:val="24"/>
                <w:szCs w:val="24"/>
              </w:rPr>
              <w:t>Ю.И. Биктуганову</w:t>
            </w:r>
          </w:p>
          <w:p w:rsidR="004858F5" w:rsidRPr="0092559E" w:rsidRDefault="004858F5" w:rsidP="004858F5">
            <w:pPr>
              <w:spacing w:after="0" w:line="240" w:lineRule="auto"/>
              <w:ind w:left="5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8F5" w:rsidRPr="0092559E" w:rsidRDefault="0092559E" w:rsidP="004858F5">
            <w:pPr>
              <w:spacing w:after="0" w:line="240" w:lineRule="auto"/>
              <w:ind w:left="5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858F5" w:rsidRPr="00925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ГКОУ СО </w:t>
            </w:r>
          </w:p>
          <w:p w:rsidR="004858F5" w:rsidRPr="0092559E" w:rsidRDefault="004858F5" w:rsidP="004858F5">
            <w:pPr>
              <w:spacing w:after="0" w:line="240" w:lineRule="auto"/>
              <w:ind w:left="5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9E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«Полевская школа-интернат»</w:t>
            </w:r>
          </w:p>
          <w:p w:rsidR="004858F5" w:rsidRPr="0092559E" w:rsidRDefault="004858F5" w:rsidP="004858F5">
            <w:pPr>
              <w:spacing w:after="0" w:line="240" w:lineRule="auto"/>
              <w:ind w:left="55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559E">
              <w:rPr>
                <w:rFonts w:ascii="Times New Roman" w:eastAsia="Times New Roman" w:hAnsi="Times New Roman" w:cs="Times New Roman"/>
                <w:sz w:val="24"/>
                <w:szCs w:val="24"/>
              </w:rPr>
              <w:t>Н.Г. Терёхиной</w:t>
            </w:r>
          </w:p>
        </w:tc>
      </w:tr>
    </w:tbl>
    <w:p w:rsidR="00CA1AC7" w:rsidRPr="0092559E" w:rsidRDefault="00CA1AC7"/>
    <w:p w:rsidR="00CD5A2A" w:rsidRPr="0092559E" w:rsidRDefault="00C80EED" w:rsidP="00C8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9E">
        <w:rPr>
          <w:rFonts w:ascii="Times New Roman" w:hAnsi="Times New Roman" w:cs="Times New Roman"/>
          <w:b/>
          <w:sz w:val="24"/>
          <w:szCs w:val="24"/>
        </w:rPr>
        <w:t>Отчет об исполнении плана работы по противодействию коррупции в 201</w:t>
      </w:r>
      <w:r w:rsidR="00162094">
        <w:rPr>
          <w:rFonts w:ascii="Times New Roman" w:hAnsi="Times New Roman" w:cs="Times New Roman"/>
          <w:b/>
          <w:sz w:val="24"/>
          <w:szCs w:val="24"/>
        </w:rPr>
        <w:t>6</w:t>
      </w:r>
      <w:r w:rsidRPr="0092559E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CD5A2A" w:rsidRPr="009255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5A2A" w:rsidRPr="0092559E" w:rsidRDefault="00FA1F02" w:rsidP="00C8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9E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="00C80EED" w:rsidRPr="0092559E">
        <w:rPr>
          <w:rFonts w:ascii="Times New Roman" w:hAnsi="Times New Roman" w:cs="Times New Roman"/>
          <w:b/>
          <w:sz w:val="24"/>
          <w:szCs w:val="24"/>
        </w:rPr>
        <w:t>казенно</w:t>
      </w:r>
      <w:r w:rsidRPr="0092559E">
        <w:rPr>
          <w:rFonts w:ascii="Times New Roman" w:hAnsi="Times New Roman" w:cs="Times New Roman"/>
          <w:b/>
          <w:sz w:val="24"/>
          <w:szCs w:val="24"/>
        </w:rPr>
        <w:t>го</w:t>
      </w:r>
      <w:r w:rsidR="00C80EED" w:rsidRPr="0092559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 w:rsidRPr="0092559E">
        <w:rPr>
          <w:rFonts w:ascii="Times New Roman" w:hAnsi="Times New Roman" w:cs="Times New Roman"/>
          <w:b/>
          <w:sz w:val="24"/>
          <w:szCs w:val="24"/>
        </w:rPr>
        <w:t>го</w:t>
      </w:r>
      <w:r w:rsidR="00C80EED" w:rsidRPr="0092559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Pr="0092559E">
        <w:rPr>
          <w:rFonts w:ascii="Times New Roman" w:hAnsi="Times New Roman" w:cs="Times New Roman"/>
          <w:b/>
          <w:sz w:val="24"/>
          <w:szCs w:val="24"/>
        </w:rPr>
        <w:t>я</w:t>
      </w:r>
      <w:r w:rsidR="00C80EED" w:rsidRPr="0092559E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 </w:t>
      </w:r>
    </w:p>
    <w:p w:rsidR="00CD5A2A" w:rsidRPr="0092559E" w:rsidRDefault="00C80EED" w:rsidP="00C8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9E">
        <w:rPr>
          <w:rFonts w:ascii="Times New Roman" w:hAnsi="Times New Roman" w:cs="Times New Roman"/>
          <w:b/>
          <w:sz w:val="24"/>
          <w:szCs w:val="24"/>
        </w:rPr>
        <w:t>«Полевская школа-интернат, реализующая адаптированные основные общеобразовательные программы»</w:t>
      </w:r>
    </w:p>
    <w:p w:rsidR="00C80EED" w:rsidRDefault="00C80EED" w:rsidP="00C8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9E">
        <w:rPr>
          <w:rFonts w:ascii="Times New Roman" w:hAnsi="Times New Roman" w:cs="Times New Roman"/>
          <w:b/>
          <w:sz w:val="24"/>
          <w:szCs w:val="24"/>
        </w:rPr>
        <w:t>(ГКОУ СО «Полевская школа-интернат»)</w:t>
      </w:r>
    </w:p>
    <w:p w:rsidR="00162094" w:rsidRDefault="00162094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782E" w:rsidRPr="00162094" w:rsidRDefault="00E1782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961"/>
        <w:gridCol w:w="1417"/>
        <w:gridCol w:w="1701"/>
        <w:gridCol w:w="6237"/>
      </w:tblGrid>
      <w:tr w:rsidR="00162094" w:rsidRPr="00BE2453" w:rsidTr="00BE2453">
        <w:trPr>
          <w:tblHeader/>
        </w:trPr>
        <w:tc>
          <w:tcPr>
            <w:tcW w:w="534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62094" w:rsidRPr="00BE2453" w:rsidRDefault="00162094" w:rsidP="001620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961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Плана</w:t>
            </w:r>
          </w:p>
        </w:tc>
        <w:tc>
          <w:tcPr>
            <w:tcW w:w="1417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Ответственный/ые </w:t>
            </w:r>
          </w:p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за исполнение мероприятия</w:t>
            </w:r>
          </w:p>
        </w:tc>
        <w:tc>
          <w:tcPr>
            <w:tcW w:w="6237" w:type="dxa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Информация о реализации мероприятия</w:t>
            </w:r>
          </w:p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(проведенная работа)</w:t>
            </w:r>
          </w:p>
        </w:tc>
      </w:tr>
      <w:tr w:rsidR="00162094" w:rsidRPr="00BE2453" w:rsidTr="00BE2453">
        <w:trPr>
          <w:tblHeader/>
        </w:trPr>
        <w:tc>
          <w:tcPr>
            <w:tcW w:w="534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237" w:type="dxa"/>
          </w:tcPr>
          <w:p w:rsidR="00162094" w:rsidRPr="00BE2453" w:rsidRDefault="00162094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245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497F2A" w:rsidRPr="00162094" w:rsidTr="007F0FD2">
        <w:tc>
          <w:tcPr>
            <w:tcW w:w="534" w:type="dxa"/>
          </w:tcPr>
          <w:p w:rsidR="00497F2A" w:rsidRPr="00162094" w:rsidRDefault="00497F2A" w:rsidP="00162094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-108" w:hanging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4"/>
          </w:tcPr>
          <w:p w:rsidR="00497F2A" w:rsidRPr="00162094" w:rsidRDefault="00497F2A" w:rsidP="00162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Нормативное обеспечение, закрепление стандартов поведения</w:t>
            </w:r>
          </w:p>
        </w:tc>
      </w:tr>
      <w:tr w:rsidR="00162094" w:rsidRPr="00162094" w:rsidTr="00BE2453">
        <w:tc>
          <w:tcPr>
            <w:tcW w:w="534" w:type="dxa"/>
          </w:tcPr>
          <w:p w:rsidR="00162094" w:rsidRPr="00162094" w:rsidRDefault="00162094" w:rsidP="00162094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62094" w:rsidRPr="00162094" w:rsidRDefault="00162094" w:rsidP="00162094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положения о конфликте интересов</w:t>
            </w:r>
          </w:p>
        </w:tc>
        <w:tc>
          <w:tcPr>
            <w:tcW w:w="1417" w:type="dxa"/>
          </w:tcPr>
          <w:p w:rsidR="00162094" w:rsidRPr="00162094" w:rsidRDefault="00203739" w:rsidP="00162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1701" w:type="dxa"/>
          </w:tcPr>
          <w:p w:rsidR="00162094" w:rsidRPr="00162094" w:rsidRDefault="00162094" w:rsidP="00E878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="00E87820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коррупции </w:t>
            </w:r>
            <w:r w:rsidR="0020588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05884" w:rsidRPr="00162094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="00205884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Комиссия) </w:t>
            </w:r>
          </w:p>
        </w:tc>
        <w:tc>
          <w:tcPr>
            <w:tcW w:w="6237" w:type="dxa"/>
          </w:tcPr>
          <w:p w:rsidR="00162094" w:rsidRDefault="00203739" w:rsidP="00AF6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конфликте интересов работников ОУ утвержден приказом директора от 27.05.2016 г. № 78-п,</w:t>
            </w:r>
          </w:p>
          <w:p w:rsidR="00203739" w:rsidRPr="00162094" w:rsidRDefault="00203739" w:rsidP="00AF6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ОУ ознакомлены на Общем Собрании - 31.05.2016 г.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1417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1701" w:type="dxa"/>
          </w:tcPr>
          <w:p w:rsidR="00257180" w:rsidRPr="00162094" w:rsidRDefault="0025718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обмена деловыми подарками и знаками делового гостеприимства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ОУ утверждены приказом директора от 27.05.2016 г. № 79-п, работники ОУ ознакомлены на Общем Собрании - 31.05.2016 г.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Пересмотр Кодекса этики и служебного поведения работников ОУ и введение его в действие. </w:t>
            </w:r>
          </w:p>
        </w:tc>
        <w:tc>
          <w:tcPr>
            <w:tcW w:w="1417" w:type="dxa"/>
          </w:tcPr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26.02.2016</w:t>
            </w:r>
          </w:p>
        </w:tc>
        <w:tc>
          <w:tcPr>
            <w:tcW w:w="1701" w:type="dxa"/>
          </w:tcPr>
          <w:p w:rsidR="00257180" w:rsidRPr="00162094" w:rsidRDefault="0025718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Кодекс этики и служебного поведения работников ОУ пересмотрен на основании Методических рекомендаций «Основные направления антикоррупционной деятельности в государственных (муниципальных) учреждениях, а также иных организациях, созданных для выполнения задач, поставленных перед исполнительными органами государственной власти Свердловской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и органами местного самоуправления муниципальных образований, расположенных на территории Свердловской области», утв. Департаментом кадровой политики Губернатора Свердловской области (2015 год), и введен в действие с 01.03.2016 г. (приказ от 26.02.2016 г. № 24-п). Работники  ОУ ознакомлены на Общем Собрании – 26.02.2016 г.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функций ОУ, при реализации которых, наиболее вероятно возникновение коррупции</w:t>
            </w:r>
          </w:p>
        </w:tc>
        <w:tc>
          <w:tcPr>
            <w:tcW w:w="1417" w:type="dxa"/>
          </w:tcPr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27.02.2016</w:t>
            </w:r>
          </w:p>
        </w:tc>
        <w:tc>
          <w:tcPr>
            <w:tcW w:w="1701" w:type="dxa"/>
          </w:tcPr>
          <w:p w:rsidR="00257180" w:rsidRPr="00162094" w:rsidRDefault="0025718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Утверждены приказом директора функции ОУ, при реализации которых, наиболее вероятно возникновение коррупции (от 27.02.2016 г. № 9/2-п).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должностей, выполнение обязанностей по которым, связано с коррупционным рисками</w:t>
            </w:r>
          </w:p>
        </w:tc>
        <w:tc>
          <w:tcPr>
            <w:tcW w:w="1417" w:type="dxa"/>
          </w:tcPr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1701" w:type="dxa"/>
          </w:tcPr>
          <w:p w:rsidR="00257180" w:rsidRPr="00162094" w:rsidRDefault="0025718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Утверждены приказом директора перечень должностей, выполнение обязанностей по которым, связано с коррупционным рисками (от 27.05.2016 г. № 77-п).</w:t>
            </w:r>
          </w:p>
        </w:tc>
      </w:tr>
      <w:tr w:rsidR="00E929C9" w:rsidRPr="00162094" w:rsidTr="00BE2453">
        <w:tc>
          <w:tcPr>
            <w:tcW w:w="534" w:type="dxa"/>
          </w:tcPr>
          <w:p w:rsidR="00E929C9" w:rsidRPr="00162094" w:rsidRDefault="00E929C9" w:rsidP="00E929C9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E929C9" w:rsidRPr="00162094" w:rsidRDefault="00E929C9" w:rsidP="00E929C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Введение в договоры, связанные с хозяйственной деятельностью ОУ, стандартной антикоррупционной оговорки</w:t>
            </w:r>
          </w:p>
        </w:tc>
        <w:tc>
          <w:tcPr>
            <w:tcW w:w="1417" w:type="dxa"/>
          </w:tcPr>
          <w:p w:rsidR="00E929C9" w:rsidRPr="00162094" w:rsidRDefault="00E929C9" w:rsidP="00E92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01.01.2016</w:t>
            </w:r>
          </w:p>
        </w:tc>
        <w:tc>
          <w:tcPr>
            <w:tcW w:w="1701" w:type="dxa"/>
          </w:tcPr>
          <w:p w:rsidR="00E929C9" w:rsidRPr="00162094" w:rsidRDefault="00E929C9" w:rsidP="00E92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Крючихина О.В., гл.бухгалтер,</w:t>
            </w:r>
          </w:p>
          <w:p w:rsidR="00E929C9" w:rsidRPr="00162094" w:rsidRDefault="00E929C9" w:rsidP="00E929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Курьянова И.А., зам.директора по АХЧ</w:t>
            </w:r>
          </w:p>
        </w:tc>
        <w:tc>
          <w:tcPr>
            <w:tcW w:w="6237" w:type="dxa"/>
          </w:tcPr>
          <w:p w:rsidR="00E929C9" w:rsidRPr="00162094" w:rsidRDefault="00E929C9" w:rsidP="00BC1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заключении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,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с хозяйственной деятельностью 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2016 год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текст договоров включается стандартная </w:t>
            </w:r>
            <w:r w:rsidR="00BC158A">
              <w:rPr>
                <w:rFonts w:ascii="Times New Roman" w:hAnsi="Times New Roman" w:cs="Times New Roman"/>
                <w:sz w:val="20"/>
                <w:szCs w:val="20"/>
              </w:rPr>
              <w:t>антикоррупционная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оговорка</w:t>
            </w:r>
            <w:r w:rsidR="005048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3739" w:rsidRPr="00162094" w:rsidTr="00BE2453">
        <w:tc>
          <w:tcPr>
            <w:tcW w:w="534" w:type="dxa"/>
          </w:tcPr>
          <w:p w:rsidR="00203739" w:rsidRPr="00162094" w:rsidRDefault="00203739" w:rsidP="00203739">
            <w:pPr>
              <w:pStyle w:val="a5"/>
              <w:numPr>
                <w:ilvl w:val="0"/>
                <w:numId w:val="28"/>
              </w:numPr>
              <w:spacing w:after="0" w:line="240" w:lineRule="auto"/>
              <w:ind w:right="-108" w:hanging="1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03739" w:rsidRPr="00162094" w:rsidRDefault="00203739" w:rsidP="00203739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Введение антикоррупционных положений в трудовые договора работников ОУ</w:t>
            </w:r>
          </w:p>
        </w:tc>
        <w:tc>
          <w:tcPr>
            <w:tcW w:w="1417" w:type="dxa"/>
          </w:tcPr>
          <w:p w:rsidR="00203739" w:rsidRPr="00162094" w:rsidRDefault="009C41E0" w:rsidP="002037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01.01.2016</w:t>
            </w:r>
          </w:p>
        </w:tc>
        <w:tc>
          <w:tcPr>
            <w:tcW w:w="1701" w:type="dxa"/>
          </w:tcPr>
          <w:p w:rsidR="00203739" w:rsidRPr="00162094" w:rsidRDefault="00203739" w:rsidP="0020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А.Я., </w:t>
            </w:r>
          </w:p>
          <w:p w:rsidR="00203739" w:rsidRPr="00162094" w:rsidRDefault="00203739" w:rsidP="0020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  <w:p w:rsidR="00203739" w:rsidRPr="00162094" w:rsidRDefault="00203739" w:rsidP="0020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03739" w:rsidRPr="00162094" w:rsidRDefault="00AF6A5B" w:rsidP="00AF6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59E">
              <w:rPr>
                <w:rFonts w:ascii="Times New Roman" w:eastAsia="Times New Roman" w:hAnsi="Times New Roman" w:cs="Times New Roman"/>
                <w:sz w:val="20"/>
                <w:szCs w:val="20"/>
              </w:rPr>
              <w:t>При заключении трудовых договоров (эффективных контрактов) с  работниками ОУ в текст трудового договора (п. 7 «Иные условия трудового договора») внесены общие для всех сотрудников обязанности, связанные с предупреждением и противодействием коррупции</w:t>
            </w:r>
          </w:p>
        </w:tc>
      </w:tr>
      <w:tr w:rsidR="00203739" w:rsidRPr="00162094" w:rsidTr="00BE2453">
        <w:tc>
          <w:tcPr>
            <w:tcW w:w="534" w:type="dxa"/>
          </w:tcPr>
          <w:p w:rsidR="00203739" w:rsidRPr="00162094" w:rsidRDefault="00203739" w:rsidP="00203739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-108" w:hanging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gridSpan w:val="3"/>
          </w:tcPr>
          <w:p w:rsidR="00203739" w:rsidRPr="00162094" w:rsidRDefault="00203739" w:rsidP="002037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и введение специальных антикоррупционных процедур</w:t>
            </w:r>
          </w:p>
        </w:tc>
        <w:tc>
          <w:tcPr>
            <w:tcW w:w="6237" w:type="dxa"/>
          </w:tcPr>
          <w:p w:rsidR="00203739" w:rsidRPr="00162094" w:rsidRDefault="00203739" w:rsidP="00AF6A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1E0" w:rsidRPr="00162094" w:rsidTr="00BE2453">
        <w:tc>
          <w:tcPr>
            <w:tcW w:w="534" w:type="dxa"/>
          </w:tcPr>
          <w:p w:rsidR="009C41E0" w:rsidRPr="00AF6A5B" w:rsidRDefault="009C41E0" w:rsidP="009C41E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961" w:type="dxa"/>
          </w:tcPr>
          <w:p w:rsidR="009C41E0" w:rsidRPr="00162094" w:rsidRDefault="009C41E0" w:rsidP="009C41E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порядке рассмотрения таких сообщений в ОУ</w:t>
            </w:r>
          </w:p>
        </w:tc>
        <w:tc>
          <w:tcPr>
            <w:tcW w:w="1417" w:type="dxa"/>
          </w:tcPr>
          <w:p w:rsidR="009C41E0" w:rsidRPr="00162094" w:rsidRDefault="009C41E0" w:rsidP="009C41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1701" w:type="dxa"/>
          </w:tcPr>
          <w:p w:rsidR="009C41E0" w:rsidRPr="00162094" w:rsidRDefault="009C41E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D26B87" w:rsidRDefault="002F1E91" w:rsidP="002F1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41E0">
              <w:rPr>
                <w:rFonts w:ascii="Times New Roman" w:hAnsi="Times New Roman" w:cs="Times New Roman"/>
                <w:sz w:val="20"/>
                <w:szCs w:val="20"/>
              </w:rPr>
              <w:t xml:space="preserve">тверждено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введено в действие «Положение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информирования работниками работодателя о случаях склонения их к совершению коррупционных нарушений и порядке рассмотрения таких сообщений в 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9C41E0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директора от 27.05.2016 г. № 80-п, работники ОУ ознакомлены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Положением </w:t>
            </w:r>
            <w:r w:rsidR="009C41E0">
              <w:rPr>
                <w:rFonts w:ascii="Times New Roman" w:hAnsi="Times New Roman" w:cs="Times New Roman"/>
                <w:sz w:val="20"/>
                <w:szCs w:val="20"/>
              </w:rPr>
              <w:t>на Общем Собрании - 31.05.2016 г.</w:t>
            </w:r>
            <w:r w:rsidR="00D26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E0" w:rsidRPr="00162094" w:rsidRDefault="00D26B87" w:rsidP="00D26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27.05.2016 года заведен Журнал регистрации и учета уведомлений о фактах обращения в целях склонения работников ОУ к совершению коррупционных правонарушений.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417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27.05.2016</w:t>
            </w:r>
          </w:p>
        </w:tc>
        <w:tc>
          <w:tcPr>
            <w:tcW w:w="1701" w:type="dxa"/>
          </w:tcPr>
          <w:p w:rsidR="00257180" w:rsidRPr="00162094" w:rsidRDefault="0025718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и введено в действие «Положение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конфликте интересов работников ОУ», приказом директора от 27.05.2016 г. № 78-п, работники ОУ ознакомлены с Положением на Общем Собрании - 31.05.2016 г.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порядке рассмотрения обращений граждан в ОУ, в том числе содержащие информацию о фактах коррупции</w:t>
            </w:r>
          </w:p>
        </w:tc>
        <w:tc>
          <w:tcPr>
            <w:tcW w:w="1417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30.05.2016</w:t>
            </w:r>
          </w:p>
        </w:tc>
        <w:tc>
          <w:tcPr>
            <w:tcW w:w="1701" w:type="dxa"/>
          </w:tcPr>
          <w:p w:rsidR="00257180" w:rsidRPr="00162094" w:rsidRDefault="00257180" w:rsidP="00FA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</w:t>
            </w:r>
          </w:p>
        </w:tc>
        <w:tc>
          <w:tcPr>
            <w:tcW w:w="6237" w:type="dxa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и введено в действие «Положение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рассмотрения обращений граждан в ОУ, в т.ч. содержащие информацию о фактах коррупции», приказом директора от 30.05.2016 г. № 81-п, работники ОУ ознакомлены с Положением на Общем Собрании - 31.05.2016 г. </w:t>
            </w:r>
          </w:p>
        </w:tc>
      </w:tr>
      <w:tr w:rsidR="00257180" w:rsidRPr="00162094" w:rsidTr="007F0FD2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-108" w:hanging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4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Обучение и информирование работников, обучающихся и законных представителей обучающихся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Ежегодное ознакомление работников под роспись с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нормативными документами, регламентирующими вопросы предупреждения и противодействия коррупции в ОУ, в т.ч. с Кодексом этики и служебного поведения работников ОУ</w:t>
            </w:r>
          </w:p>
        </w:tc>
        <w:tc>
          <w:tcPr>
            <w:tcW w:w="1417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30.08.2016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А.Я.,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кадрам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Общем собрании трудового коллектива работники 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ознакомлены:</w:t>
            </w:r>
          </w:p>
          <w:p w:rsidR="00257180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Положением об антикоррупционной политики, </w:t>
            </w:r>
          </w:p>
          <w:p w:rsidR="00257180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Кодексом этики и служебного поведения работников,</w:t>
            </w:r>
          </w:p>
          <w:p w:rsidR="00257180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Положением о конфликте интересов работников</w:t>
            </w:r>
          </w:p>
          <w:p w:rsidR="00257180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Правилами обмена деловыми подарками и знаками делового гостеприимства,</w:t>
            </w:r>
          </w:p>
          <w:p w:rsidR="00257180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Положением информирования работниками работодателя о случаях склонения их к совершению коррупционных нарушений и порядке рассмотрения сообщений,</w:t>
            </w:r>
          </w:p>
          <w:p w:rsidR="00257180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Положением о порядке рассмотрения обращений граждан, в т.ч. содержащие информацию о фактах коррупции,</w:t>
            </w:r>
          </w:p>
          <w:p w:rsidR="00257180" w:rsidRPr="006C36E1" w:rsidRDefault="00257180" w:rsidP="00257180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Планом мероприятий по противодействию коррупции на 2016-2017 гг.</w:t>
            </w:r>
          </w:p>
        </w:tc>
      </w:tr>
      <w:tr w:rsidR="00257180" w:rsidRPr="00162094" w:rsidTr="007F0FD2">
        <w:tc>
          <w:tcPr>
            <w:tcW w:w="534" w:type="dxa"/>
            <w:vMerge w:val="restart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4961" w:type="dxa"/>
          </w:tcPr>
          <w:p w:rsidR="00257180" w:rsidRPr="00162094" w:rsidRDefault="00257180" w:rsidP="00E8782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по вопросам профилактики и противодействия коррупции:</w:t>
            </w:r>
          </w:p>
        </w:tc>
        <w:tc>
          <w:tcPr>
            <w:tcW w:w="9355" w:type="dxa"/>
            <w:gridSpan w:val="3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80" w:rsidRPr="00162094" w:rsidTr="00BE2453">
        <w:tc>
          <w:tcPr>
            <w:tcW w:w="534" w:type="dxa"/>
            <w:vMerge/>
          </w:tcPr>
          <w:p w:rsidR="00257180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- с обучающимися</w:t>
            </w:r>
          </w:p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7180" w:rsidRPr="00162094" w:rsidRDefault="008F108D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09.12.2016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Буханова Е.Б., Соколова Н.А., классные руководители</w:t>
            </w:r>
          </w:p>
        </w:tc>
        <w:tc>
          <w:tcPr>
            <w:tcW w:w="6237" w:type="dxa"/>
          </w:tcPr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Проведены классные часы и воспитательские занятия в 5-9 классах на тему</w:t>
            </w:r>
            <w:r w:rsidR="008F10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«Россия без коррупции»</w:t>
            </w:r>
            <w:r w:rsidR="008F1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80" w:rsidRPr="00162094" w:rsidTr="00BE2453">
        <w:tc>
          <w:tcPr>
            <w:tcW w:w="534" w:type="dxa"/>
            <w:vMerge/>
          </w:tcPr>
          <w:p w:rsidR="00257180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- с педагогическими работниками </w:t>
            </w:r>
          </w:p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7180" w:rsidRPr="00162094" w:rsidRDefault="00634C7A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17.05.2016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Тагильцева Н.В., </w:t>
            </w:r>
          </w:p>
          <w:p w:rsidR="00257180" w:rsidRPr="00162094" w:rsidRDefault="00257180" w:rsidP="00634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зам.директора по учебной части</w:t>
            </w:r>
          </w:p>
        </w:tc>
        <w:tc>
          <w:tcPr>
            <w:tcW w:w="6237" w:type="dxa"/>
          </w:tcPr>
          <w:p w:rsidR="00257180" w:rsidRPr="00162094" w:rsidRDefault="008F108D" w:rsidP="008F1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совещание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педагогическими работниками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связи с проведением итоговой аттестации обучающихся. </w:t>
            </w:r>
          </w:p>
        </w:tc>
      </w:tr>
      <w:tr w:rsidR="00257180" w:rsidRPr="00162094" w:rsidTr="00BE2453">
        <w:tc>
          <w:tcPr>
            <w:tcW w:w="534" w:type="dxa"/>
            <w:vMerge/>
          </w:tcPr>
          <w:p w:rsidR="00257180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- с законными представителями несовершеннолетних обучающихся</w:t>
            </w:r>
          </w:p>
        </w:tc>
        <w:tc>
          <w:tcPr>
            <w:tcW w:w="1417" w:type="dxa"/>
          </w:tcPr>
          <w:p w:rsidR="00257180" w:rsidRPr="00162094" w:rsidRDefault="00D51DB7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Буханова Е.Б.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зам.директора по воспитательной работе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7180" w:rsidRPr="00162094" w:rsidRDefault="00D51DB7" w:rsidP="001D1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Общее родительское собрание</w:t>
            </w:r>
            <w:r w:rsidR="001D19B3">
              <w:rPr>
                <w:rFonts w:ascii="Times New Roman" w:hAnsi="Times New Roman" w:cs="Times New Roman"/>
                <w:sz w:val="20"/>
                <w:szCs w:val="20"/>
              </w:rPr>
              <w:t xml:space="preserve"> (присутствовало 35 родителей),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«День правовой помощи: вопросы формирования безопасного и юридически целесообразного поведения обучающихся», в повестке которого, был рассмотрен вопрос по формированию антикоррупционного мировоззрения у школьников и их родителей</w:t>
            </w:r>
            <w:r w:rsidR="001D19B3">
              <w:rPr>
                <w:rFonts w:ascii="Times New Roman" w:hAnsi="Times New Roman" w:cs="Times New Roman"/>
                <w:sz w:val="20"/>
                <w:szCs w:val="20"/>
              </w:rPr>
              <w:t>, а также о недопущении незаконных сборов денежных средств с родителей (законных представителей).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Организация индивидуального консультирования работников ОУ по вопросам применения (соблюдения) антикоррупционных стандартов и процедур</w:t>
            </w:r>
          </w:p>
        </w:tc>
        <w:tc>
          <w:tcPr>
            <w:tcW w:w="1417" w:type="dxa"/>
          </w:tcPr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2016 году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обращени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поступало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Тагильцева Н.В., 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зам.директора по учебной части</w:t>
            </w:r>
          </w:p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профилактики и противодействия коррупции, индивидуального консультирования работников ОУ, подачи сообщения о случаях склонения работников к совершению коррупционных правонарушения в интересах или от имени иной организации, о случаях совершения коррупционных правонарушений работниками, контрагентами ОУ или иными лицами организовано в ОУ по средам с 13:00 до 15:00, ответственный заместитель директора по учебной части Тагильцева Н.В. (приказ о назначении и утверждении обязанностей, ответственного за антикоррупционную работу в ОУ от 13.01.2016 № 5/1-п).     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417" w:type="dxa"/>
          </w:tcPr>
          <w:p w:rsidR="00D51DB7" w:rsidRDefault="00D51DB7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25.01.2016,</w:t>
            </w:r>
          </w:p>
          <w:p w:rsidR="00D51DB7" w:rsidRDefault="00D51DB7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23.05.2016,</w:t>
            </w:r>
          </w:p>
          <w:p w:rsidR="00D51DB7" w:rsidRDefault="00D51DB7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05.09.2016,</w:t>
            </w:r>
          </w:p>
          <w:p w:rsidR="00D51DB7" w:rsidRPr="00162094" w:rsidRDefault="00D51DB7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Тагильцева Н.В.- зам.директора по учебной части</w:t>
            </w:r>
          </w:p>
        </w:tc>
        <w:tc>
          <w:tcPr>
            <w:tcW w:w="6237" w:type="dxa"/>
          </w:tcPr>
          <w:p w:rsidR="00257180" w:rsidRPr="00AD75AD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работы комиссии по противодействию коррупции в ОУ на 2016 год, </w:t>
            </w: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>было проведено 4 заседания Комиссии:</w:t>
            </w:r>
          </w:p>
          <w:p w:rsidR="00257180" w:rsidRPr="00AF2F81" w:rsidRDefault="00257180" w:rsidP="0025718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2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25.01.2016 (протокол № 1) </w:t>
            </w:r>
          </w:p>
          <w:p w:rsidR="00257180" w:rsidRPr="00AD75AD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 мероприятий по противодействию коррупции ОУ на 2016-2017гг.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План работы комиссии по противодействию коррупции в ОУ на 2016 г.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Перечень функций ОУ при реализации, которых наиболее вероятно возникновении коррупции.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ведения на официальном сайте ОУ странички «Противодействие коррупции».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Отчет об исполнении бюджета за 2015 год.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 за исполнением требований, установленных ФЗ от 05.03.2013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57180" w:rsidRPr="00AD75AD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7180" w:rsidRPr="00AF2F81" w:rsidRDefault="00257180" w:rsidP="0025718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2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Pr="00AF2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05</w:t>
            </w:r>
            <w:r w:rsidRPr="00AF2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 w:rsidRPr="00AF2F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(протокол № 2)</w:t>
            </w:r>
          </w:p>
          <w:p w:rsidR="00257180" w:rsidRPr="00AD75AD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-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выполнении плана мероприятий по противодействию коррупции в ОУ за 1 квартал 2016 года (оценка результатов работы по противодействию коррупции).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Осуществление контроля финансово-хозяйственной деятельности ОУ, в т.ч. целевым использованием бюджетных средств за 1 квартал 2016 года.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 за исполнением требований, установленных ФЗ от 05.03.2013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Разработка и внедрение Положения о конфликте интересов.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Разработка и принятие правил, регламентирующих вопроса обмена деловыми подарками и знаками делового гостеприимства.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180" w:rsidRPr="00205884" w:rsidRDefault="00257180" w:rsidP="0025718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58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05.09.2016  (протокол № 3)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- 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выполнении плана мероприятий по противодействию коррупции в ОУ за 2 квартал 2016 года (оценка результатов работы по противодействию коррупции).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Введение процедуры информирования работниками работодателя о случаях склонения их к совершению коррупционных нарушений и порядке рассмотрения таких сообщений в ОУ.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Осуществление контроля финансово-хозяйственной деятельности ОУ, в т.ч. целевым использованием бюджетных средств за 2 квартал 2016 года.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Контроль за исполнением требований, установленных ФЗ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05.03.2013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180" w:rsidRPr="00205884" w:rsidRDefault="00257180" w:rsidP="0025718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58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19.12.2016  (протокол № 4)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- 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выполнении плана мероприятий по противодействию коррупции в ОУ за 3 квартал 2016 года (оценка результатов работы по противодействию коррупции).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Осуществление контроля финансово-хозяйственной деятельности ОУ, в т.ч. целевым использованием бюджетных средств за 3 квартал 2016 года.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 за исполнением требований, установленных ФЗ от 05.03.2013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Анализ работы с обращениями граждан, содержащими сведения о коррупционной деятельности должностных лиц ОУ за 2016 год.</w:t>
            </w:r>
          </w:p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 подготовке отчета об исполнении плана мероприятий по противодействию коррупции в оУ за 2016 год. </w:t>
            </w:r>
          </w:p>
          <w:p w:rsidR="00257180" w:rsidRPr="00AD75AD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>- О составлении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комиссии </w:t>
            </w:r>
            <w:r w:rsidRPr="00AD75AD">
              <w:rPr>
                <w:rFonts w:ascii="Times New Roman" w:hAnsi="Times New Roman" w:cs="Times New Roman"/>
                <w:sz w:val="20"/>
                <w:szCs w:val="20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ОУ на 2017 год.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Актуализация информации, размещенной на стендах, посвященных антикоррупционной тематике, официальном сайте ОУ</w:t>
            </w:r>
          </w:p>
        </w:tc>
        <w:tc>
          <w:tcPr>
            <w:tcW w:w="1417" w:type="dxa"/>
          </w:tcPr>
          <w:p w:rsidR="00E86F59" w:rsidRDefault="00E86F59" w:rsidP="00E86F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25.01.2016,</w:t>
            </w:r>
          </w:p>
          <w:p w:rsidR="00E86F59" w:rsidRDefault="00E86F59" w:rsidP="00E86F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23.05.2016,</w:t>
            </w:r>
          </w:p>
          <w:p w:rsidR="00E86F59" w:rsidRDefault="00E86F59" w:rsidP="00E86F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05.09.2016,</w:t>
            </w:r>
          </w:p>
          <w:p w:rsidR="00257180" w:rsidRPr="00162094" w:rsidRDefault="00E86F59" w:rsidP="008370C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1701" w:type="dxa"/>
          </w:tcPr>
          <w:p w:rsidR="00257180" w:rsidRPr="00162094" w:rsidRDefault="00257180" w:rsidP="00837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Алекс</w:t>
            </w:r>
            <w:r w:rsidR="008370CC">
              <w:rPr>
                <w:rFonts w:ascii="Times New Roman" w:hAnsi="Times New Roman" w:cs="Times New Roman"/>
                <w:sz w:val="20"/>
                <w:szCs w:val="20"/>
              </w:rPr>
              <w:t>еева А.Я., специалист по кадрам</w:t>
            </w:r>
          </w:p>
        </w:tc>
        <w:tc>
          <w:tcPr>
            <w:tcW w:w="6237" w:type="dxa"/>
          </w:tcPr>
          <w:p w:rsidR="00257180" w:rsidRDefault="00E86F59" w:rsidP="00E86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стенде ОУ был</w:t>
            </w:r>
            <w:r w:rsidR="000311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</w:t>
            </w:r>
            <w:r w:rsidR="0003113D">
              <w:rPr>
                <w:rFonts w:ascii="Times New Roman" w:hAnsi="Times New Roman" w:cs="Times New Roman"/>
                <w:sz w:val="20"/>
                <w:szCs w:val="20"/>
              </w:rPr>
              <w:t xml:space="preserve">ы Памятки по противодействию коррупции, в 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информация:</w:t>
            </w:r>
          </w:p>
          <w:p w:rsidR="00E86F59" w:rsidRDefault="00B2181D" w:rsidP="00B2181D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способах обращений граждан по личным вопросам в ОУ, в т.ч. с информацией о возможных коррупционных правонарушений со стороны работников ОУ;</w:t>
            </w:r>
          </w:p>
          <w:p w:rsidR="008370CC" w:rsidRDefault="00B2181D" w:rsidP="00B2181D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«Сообщите о фактах коррупции», </w:t>
            </w:r>
          </w:p>
          <w:p w:rsidR="00B2181D" w:rsidRDefault="00B2181D" w:rsidP="00B2181D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«Ответственность за коррупцию»</w:t>
            </w:r>
            <w:r w:rsidR="000311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2181D" w:rsidRDefault="00B2181D" w:rsidP="00B2181D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«Внимание! Новое в уголовном кодексе РФ!» (в связи с введением Федерального закона от 03.07.2016 № 324-ФЗ);</w:t>
            </w:r>
          </w:p>
          <w:p w:rsidR="00B2181D" w:rsidRPr="00E86F59" w:rsidRDefault="0003113D" w:rsidP="00B2181D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«Это интересно! Международный день борьбы с коррупцией»</w:t>
            </w:r>
            <w:r w:rsidR="00B21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7180" w:rsidRPr="00162094" w:rsidTr="00504865">
        <w:trPr>
          <w:trHeight w:val="692"/>
        </w:trPr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учреждения отчета по финансово-хозяйственной деятельности за год</w:t>
            </w:r>
          </w:p>
        </w:tc>
        <w:tc>
          <w:tcPr>
            <w:tcW w:w="1417" w:type="dxa"/>
          </w:tcPr>
          <w:p w:rsidR="00257180" w:rsidRPr="00162094" w:rsidRDefault="00504865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57180">
              <w:rPr>
                <w:rFonts w:ascii="Times New Roman" w:hAnsi="Times New Roman" w:cs="Times New Roman"/>
                <w:sz w:val="20"/>
                <w:szCs w:val="20"/>
              </w:rPr>
              <w:t>.01.2017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Крючихина О.В., 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гл.бухгалтер</w:t>
            </w:r>
          </w:p>
        </w:tc>
        <w:tc>
          <w:tcPr>
            <w:tcW w:w="6237" w:type="dxa"/>
          </w:tcPr>
          <w:p w:rsidR="00A96F17" w:rsidRDefault="00257180" w:rsidP="00A96F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2EE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A96F17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9B2EE5">
              <w:rPr>
                <w:rFonts w:ascii="Times New Roman" w:hAnsi="Times New Roman" w:cs="Times New Roman"/>
                <w:sz w:val="20"/>
                <w:szCs w:val="20"/>
              </w:rPr>
              <w:t>сайте ОУ</w:t>
            </w:r>
            <w:r w:rsidR="00A96F1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Бюджетная смета ОУ за 2016 год. </w:t>
            </w:r>
          </w:p>
          <w:p w:rsidR="00257180" w:rsidRPr="00162094" w:rsidRDefault="008370CC" w:rsidP="00837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указанные сроки</w:t>
            </w:r>
            <w:r w:rsidR="00A96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будет размещен Отчет о результатах финансовой деятельности ОУ за 2016 год.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Осуществление личного приёма граждан администрацией образовательного учреждения</w:t>
            </w:r>
          </w:p>
        </w:tc>
        <w:tc>
          <w:tcPr>
            <w:tcW w:w="1417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приемные дни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Тагильцева Н.В.,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зам.директора по учебной части</w:t>
            </w:r>
          </w:p>
        </w:tc>
        <w:tc>
          <w:tcPr>
            <w:tcW w:w="6237" w:type="dxa"/>
          </w:tcPr>
          <w:p w:rsidR="00257180" w:rsidRPr="00162094" w:rsidRDefault="00257180" w:rsidP="00837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ОУ организован личный прием граждан директором ОУ – по вторникам с 13:00 до 15:00</w:t>
            </w:r>
            <w:r w:rsidR="008370CC">
              <w:rPr>
                <w:rFonts w:ascii="Times New Roman" w:hAnsi="Times New Roman" w:cs="Times New Roman"/>
                <w:sz w:val="20"/>
                <w:szCs w:val="20"/>
              </w:rPr>
              <w:t>, в т.ч. по вопросам профилактики и противодействия коррупции, индивидуального консультирования работников ОУ (ответственный: заместитель директора по учебной части Тагильцева Н.В.)</w:t>
            </w:r>
            <w:r w:rsidR="00FA3D59">
              <w:rPr>
                <w:rFonts w:ascii="Times New Roman" w:hAnsi="Times New Roman" w:cs="Times New Roman"/>
                <w:sz w:val="20"/>
                <w:szCs w:val="20"/>
              </w:rPr>
              <w:t>, регистрацией в Журнале регистрации обращений граждан и организаций в ОУ.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AF6A5B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учреждения) на предмет установления фактов проявления коррупции должностными лицами образовательного учреждения</w:t>
            </w:r>
          </w:p>
        </w:tc>
        <w:tc>
          <w:tcPr>
            <w:tcW w:w="1417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2016 году не было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Тагильцева Н.В.,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учебной части </w:t>
            </w:r>
          </w:p>
        </w:tc>
        <w:tc>
          <w:tcPr>
            <w:tcW w:w="6237" w:type="dxa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Экспертиза жалоб и обращений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2016 году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, поступающих через информационные каналы связи (электронная почта, телефон, гостевая книга сайта образовательного учреждения) на предмет </w:t>
            </w:r>
            <w:r w:rsidRPr="00162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фактов проявления коррупции должностными лицами образовательного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проводилась, в связи с отсутствием таковых. </w:t>
            </w:r>
          </w:p>
        </w:tc>
      </w:tr>
      <w:tr w:rsidR="00257180" w:rsidRPr="00162094" w:rsidTr="007F0FD2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-108" w:hanging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4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соответствия системы внутреннего контроля и аудита ОУ требованиям антикоррупционной политики ОУ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Осуществления регулярного контроля данных бухгалтерского учета; наличия и достоверности первичных документов бухгалтерского учета</w:t>
            </w:r>
          </w:p>
        </w:tc>
        <w:tc>
          <w:tcPr>
            <w:tcW w:w="1417" w:type="dxa"/>
          </w:tcPr>
          <w:p w:rsidR="00257180" w:rsidRPr="00162094" w:rsidRDefault="00E8782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Крючихина О.В., 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гл.бухгалтер</w:t>
            </w:r>
          </w:p>
        </w:tc>
        <w:tc>
          <w:tcPr>
            <w:tcW w:w="6237" w:type="dxa"/>
          </w:tcPr>
          <w:p w:rsidR="00257180" w:rsidRPr="00162094" w:rsidRDefault="00E87820" w:rsidP="008370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ОУ осуществляется постоянный контроль за расходованием бюджетных средств (сдача отчетности, достоверность и наличие документов бухгалтерского учета)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контроля за соблюдением требований, установленных </w:t>
            </w:r>
            <w:r w:rsidRPr="0016209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925C1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(далее № 44-ФЗ)</w:t>
            </w:r>
          </w:p>
        </w:tc>
        <w:tc>
          <w:tcPr>
            <w:tcW w:w="1417" w:type="dxa"/>
          </w:tcPr>
          <w:p w:rsidR="00257180" w:rsidRPr="00162094" w:rsidRDefault="00863627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Крючихина О.В., 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гл.бухгалтер</w:t>
            </w:r>
          </w:p>
        </w:tc>
        <w:tc>
          <w:tcPr>
            <w:tcW w:w="6237" w:type="dxa"/>
          </w:tcPr>
          <w:p w:rsidR="0073606D" w:rsidRDefault="0073606D" w:rsidP="0086362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соблюдением требований, установленных № 44-ФЗ, осуществляет Единая комиссия, созданная в ОУ.</w:t>
            </w:r>
          </w:p>
          <w:p w:rsidR="00257180" w:rsidRDefault="00FA3D59" w:rsidP="0086362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1041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а 2016 год 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в ОУ 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>были заключены гос</w:t>
            </w:r>
            <w:r w:rsidRPr="0031041E">
              <w:rPr>
                <w:rFonts w:ascii="Times New Roman" w:hAnsi="Times New Roman" w:cs="Times New Roman"/>
                <w:sz w:val="20"/>
                <w:szCs w:val="20"/>
              </w:rPr>
              <w:t>ударственные к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>онтракт</w:t>
            </w:r>
            <w:r w:rsidRPr="0031041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 на поставку товаров,  выполнения  работ,  оказания  услуг – 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>с единственным поставщиком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>атьей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 93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6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едерального закона </w:t>
            </w:r>
            <w:r w:rsidR="00257180" w:rsidRPr="0031041E">
              <w:rPr>
                <w:rFonts w:ascii="Times New Roman" w:hAnsi="Times New Roman" w:cs="Times New Roman"/>
                <w:sz w:val="20"/>
                <w:szCs w:val="20"/>
              </w:rPr>
              <w:t>№ 44-ФЗ</w:t>
            </w:r>
            <w:r w:rsidR="00863627" w:rsidRPr="003104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606D" w:rsidRPr="0031041E" w:rsidRDefault="0073606D" w:rsidP="0073606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Сведения, о заключаемых государственных контрактах, размещаются в Единой информационной системе, в сети Интернет.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417" w:type="dxa"/>
          </w:tcPr>
          <w:p w:rsidR="00257180" w:rsidRPr="00162094" w:rsidRDefault="0073606D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Крючихина О.В., 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гл.бухгалтер</w:t>
            </w:r>
          </w:p>
        </w:tc>
        <w:tc>
          <w:tcPr>
            <w:tcW w:w="6237" w:type="dxa"/>
          </w:tcPr>
          <w:p w:rsidR="00257180" w:rsidRPr="00162094" w:rsidRDefault="0073606D" w:rsidP="00925C1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 xml:space="preserve">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ежедневн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расходованием бюджетных средств, согласно 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смете 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2016 год.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организацией и проведением итоговой аттестации обучающихся</w:t>
            </w:r>
          </w:p>
        </w:tc>
        <w:tc>
          <w:tcPr>
            <w:tcW w:w="1417" w:type="dxa"/>
          </w:tcPr>
          <w:p w:rsidR="00257180" w:rsidRPr="00162094" w:rsidRDefault="001A3BFC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>.05.2016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Тагильцева Н.В.,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учебной части </w:t>
            </w:r>
          </w:p>
        </w:tc>
        <w:tc>
          <w:tcPr>
            <w:tcW w:w="6237" w:type="dxa"/>
          </w:tcPr>
          <w:p w:rsidR="001A3BFC" w:rsidRDefault="001A3BFC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Педсоветах ОУ рассмотрены следующие вопросы:</w:t>
            </w:r>
          </w:p>
          <w:p w:rsidR="001A3BFC" w:rsidRDefault="001A3BFC" w:rsidP="00257180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FC">
              <w:rPr>
                <w:rFonts w:ascii="Times New Roman" w:hAnsi="Times New Roman" w:cs="Times New Roman"/>
                <w:sz w:val="20"/>
                <w:szCs w:val="20"/>
              </w:rPr>
              <w:t>«О допуске обучающихся к итоговой аттестации» (протокол от 26.05.16 № 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7180" w:rsidRPr="001A3BFC" w:rsidRDefault="001A3BFC" w:rsidP="001A3BFC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FC">
              <w:rPr>
                <w:rFonts w:ascii="Times New Roman" w:hAnsi="Times New Roman" w:cs="Times New Roman"/>
                <w:sz w:val="20"/>
                <w:szCs w:val="20"/>
              </w:rPr>
              <w:t>«Отчет председателей экзаменационных комиссий по результатам итоговой аттестации» (протокол от 15.06.16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6), решением которого было выдача свидетельств об обучении обучающимся,</w:t>
            </w:r>
            <w:r w:rsidRPr="001A3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кол-ве 17 шт.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учётом, хранением, заполнением и порядком выдачи документов государственного образца об образовании</w:t>
            </w:r>
          </w:p>
        </w:tc>
        <w:tc>
          <w:tcPr>
            <w:tcW w:w="1417" w:type="dxa"/>
          </w:tcPr>
          <w:p w:rsidR="00257180" w:rsidRPr="00162094" w:rsidRDefault="00925C1A" w:rsidP="00925C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Тагильцева Н.В.- зам.директора по учебной части </w:t>
            </w:r>
          </w:p>
        </w:tc>
        <w:tc>
          <w:tcPr>
            <w:tcW w:w="6237" w:type="dxa"/>
          </w:tcPr>
          <w:p w:rsidR="00257180" w:rsidRPr="00162094" w:rsidRDefault="00257180" w:rsidP="0063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 закуплено 17 (семнадцать) документов государственного образца об образовании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34C7A">
              <w:rPr>
                <w:rFonts w:ascii="Times New Roman" w:hAnsi="Times New Roman" w:cs="Times New Roman"/>
                <w:sz w:val="20"/>
                <w:szCs w:val="20"/>
              </w:rPr>
              <w:t>В ОУ создана экзаменационная комиссия, определен порядок учета, хранения, заполнения и выдачи документов государственного образца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риказ директора от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 xml:space="preserve"> 10.05.2016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 xml:space="preserve"> 66-П</w:t>
            </w:r>
            <w:r w:rsidR="00634C7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92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Обеспечение наличия в свободном доступе на официальном сайте Гостевой книги</w:t>
            </w:r>
          </w:p>
        </w:tc>
        <w:tc>
          <w:tcPr>
            <w:tcW w:w="1417" w:type="dxa"/>
          </w:tcPr>
          <w:p w:rsidR="00257180" w:rsidRPr="00162094" w:rsidRDefault="00634C7A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Тарасова Д.В., 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секретарь учебной части</w:t>
            </w:r>
          </w:p>
        </w:tc>
        <w:tc>
          <w:tcPr>
            <w:tcW w:w="6237" w:type="dxa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2EE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официальном </w:t>
            </w:r>
            <w:r w:rsidRPr="009B2EE5">
              <w:rPr>
                <w:rFonts w:ascii="Times New Roman" w:hAnsi="Times New Roman" w:cs="Times New Roman"/>
                <w:sz w:val="20"/>
                <w:szCs w:val="20"/>
              </w:rPr>
              <w:t>сайте ОУ (</w:t>
            </w:r>
            <w:hyperlink r:id="rId9" w:history="1">
              <w:r w:rsidRPr="009B2EE5">
                <w:rPr>
                  <w:rFonts w:ascii="Times New Roman" w:hAnsi="Times New Roman" w:cs="Times New Roman"/>
                  <w:sz w:val="20"/>
                  <w:szCs w:val="20"/>
                </w:rPr>
                <w:t>www.internatpol.ru</w:t>
              </w:r>
            </w:hyperlink>
            <w:r w:rsidRPr="009B2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7180" w:rsidRPr="00162094" w:rsidTr="007F0FD2">
        <w:tc>
          <w:tcPr>
            <w:tcW w:w="534" w:type="dxa"/>
          </w:tcPr>
          <w:p w:rsidR="00257180" w:rsidRPr="00162094" w:rsidRDefault="00257180" w:rsidP="00257180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-108" w:hanging="5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4"/>
          </w:tcPr>
          <w:p w:rsidR="00257180" w:rsidRPr="00162094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417" w:type="dxa"/>
          </w:tcPr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25.01.2016</w:t>
            </w:r>
          </w:p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23.05.2016</w:t>
            </w:r>
          </w:p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05.09.2016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Тагильцева Н.В.,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учебной части </w:t>
            </w:r>
          </w:p>
        </w:tc>
        <w:tc>
          <w:tcPr>
            <w:tcW w:w="6237" w:type="dxa"/>
          </w:tcPr>
          <w:p w:rsidR="00257180" w:rsidRPr="00162094" w:rsidRDefault="00257180" w:rsidP="0063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заседаниях Комиссии по противодействию коррупции в ОУ в 2016 году ежеквартально председателем комиссии Тагильцевой Н.В. подводятся итоги выполнения плана мероприятий по противодействию коррупции в ОУ, дается оценка результатов работы по противодействию коррупции, с </w:t>
            </w:r>
            <w:r w:rsidR="00634C7A">
              <w:rPr>
                <w:rFonts w:ascii="Times New Roman" w:hAnsi="Times New Roman" w:cs="Times New Roman"/>
                <w:sz w:val="20"/>
                <w:szCs w:val="20"/>
              </w:rPr>
              <w:t>внесением записей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протокол. </w:t>
            </w:r>
          </w:p>
        </w:tc>
      </w:tr>
      <w:tr w:rsidR="00257180" w:rsidRPr="00162094" w:rsidTr="00BE2453">
        <w:tc>
          <w:tcPr>
            <w:tcW w:w="534" w:type="dxa"/>
          </w:tcPr>
          <w:p w:rsidR="00257180" w:rsidRPr="00162094" w:rsidRDefault="00257180" w:rsidP="002571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961" w:type="dxa"/>
          </w:tcPr>
          <w:p w:rsidR="00257180" w:rsidRPr="00162094" w:rsidRDefault="00257180" w:rsidP="00257180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417" w:type="dxa"/>
          </w:tcPr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20.01.2016</w:t>
            </w:r>
          </w:p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15.02.2016</w:t>
            </w:r>
          </w:p>
          <w:p w:rsidR="00257180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14.03.2016</w:t>
            </w:r>
          </w:p>
          <w:p w:rsidR="00257180" w:rsidRPr="00162094" w:rsidRDefault="00257180" w:rsidP="002571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09.08.2016</w:t>
            </w:r>
          </w:p>
        </w:tc>
        <w:tc>
          <w:tcPr>
            <w:tcW w:w="1701" w:type="dxa"/>
          </w:tcPr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>Тагильцева Н.В.,</w:t>
            </w:r>
          </w:p>
          <w:p w:rsidR="00257180" w:rsidRPr="00162094" w:rsidRDefault="00257180" w:rsidP="00257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094">
              <w:rPr>
                <w:rFonts w:ascii="Times New Roman" w:hAnsi="Times New Roman" w:cs="Times New Roman"/>
                <w:sz w:val="20"/>
                <w:szCs w:val="20"/>
              </w:rPr>
              <w:t xml:space="preserve">зам.директора по учебной части </w:t>
            </w:r>
          </w:p>
        </w:tc>
        <w:tc>
          <w:tcPr>
            <w:tcW w:w="6237" w:type="dxa"/>
          </w:tcPr>
          <w:p w:rsidR="00257180" w:rsidRDefault="00257180" w:rsidP="00257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2016 год подготовлены следующие отчеты и предоставлены в Министерство общего и профессионального образования Свердловской области:</w:t>
            </w:r>
          </w:p>
          <w:p w:rsidR="00257180" w:rsidRDefault="00257180" w:rsidP="0025718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исполнении плана работы по противодействию коррупции в 2015 году ОУ (исх. № 13от 20.01.2016 г.),</w:t>
            </w:r>
          </w:p>
          <w:p w:rsidR="00257180" w:rsidRDefault="00257180" w:rsidP="0025718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организации работы по противодействию коррупции (исх. № 47 от 15.02.2016 г.),</w:t>
            </w:r>
          </w:p>
          <w:p w:rsidR="00257180" w:rsidRDefault="00257180" w:rsidP="0025718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организации работы по противодействию коррупции (исх. № 171 от 01.06.2016 г.на № 02-01-82/2006 от 14.03.2016),</w:t>
            </w:r>
          </w:p>
          <w:p w:rsidR="00257180" w:rsidRDefault="00257180" w:rsidP="00257180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деятельности Комиссии по противодействию коррупции в ОУ (исх. № 226 от 11.08.2016 на № 02-01-82/6885 от 09.08.2016).</w:t>
            </w:r>
          </w:p>
          <w:p w:rsidR="00257180" w:rsidRPr="00162094" w:rsidRDefault="00257180" w:rsidP="00634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период состоялось четыре заседания Комиссии по противодействию коррупции в ОУ на 2016 год, с составлением соответствующих протоколов</w:t>
            </w:r>
            <w:r w:rsidR="00634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62094" w:rsidRDefault="00162094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2094" w:rsidRDefault="00162094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2453" w:rsidRPr="0092559E" w:rsidRDefault="00BE2453" w:rsidP="00BE2453">
      <w:pPr>
        <w:rPr>
          <w:rFonts w:ascii="Times New Roman" w:hAnsi="Times New Roman" w:cs="Times New Roman"/>
          <w:sz w:val="24"/>
          <w:szCs w:val="24"/>
        </w:rPr>
      </w:pPr>
      <w:r w:rsidRPr="0092559E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92559E">
        <w:rPr>
          <w:rFonts w:ascii="Times New Roman" w:hAnsi="Times New Roman" w:cs="Times New Roman"/>
          <w:sz w:val="24"/>
          <w:szCs w:val="24"/>
        </w:rPr>
        <w:t>: из 2</w:t>
      </w:r>
      <w:r w:rsidR="00504865">
        <w:rPr>
          <w:rFonts w:ascii="Times New Roman" w:hAnsi="Times New Roman" w:cs="Times New Roman"/>
          <w:sz w:val="24"/>
          <w:szCs w:val="24"/>
        </w:rPr>
        <w:t>6</w:t>
      </w:r>
      <w:r w:rsidRPr="0092559E">
        <w:rPr>
          <w:rFonts w:ascii="Times New Roman" w:hAnsi="Times New Roman" w:cs="Times New Roman"/>
          <w:sz w:val="24"/>
          <w:szCs w:val="24"/>
        </w:rPr>
        <w:t xml:space="preserve"> мероприятий Плана в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559E">
        <w:rPr>
          <w:rFonts w:ascii="Times New Roman" w:hAnsi="Times New Roman" w:cs="Times New Roman"/>
          <w:sz w:val="24"/>
          <w:szCs w:val="24"/>
        </w:rPr>
        <w:t xml:space="preserve"> году выполнены все</w:t>
      </w:r>
      <w:r w:rsidR="00504865">
        <w:rPr>
          <w:rFonts w:ascii="Times New Roman" w:hAnsi="Times New Roman" w:cs="Times New Roman"/>
          <w:sz w:val="24"/>
          <w:szCs w:val="24"/>
        </w:rPr>
        <w:t xml:space="preserve"> (26)</w:t>
      </w:r>
      <w:r w:rsidRPr="0092559E">
        <w:rPr>
          <w:rFonts w:ascii="Times New Roman" w:hAnsi="Times New Roman" w:cs="Times New Roman"/>
          <w:sz w:val="24"/>
          <w:szCs w:val="24"/>
        </w:rPr>
        <w:t xml:space="preserve"> в полном объеме в установленные сроки.</w:t>
      </w:r>
    </w:p>
    <w:p w:rsidR="00504865" w:rsidRDefault="00504865" w:rsidP="00BE2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2453" w:rsidRPr="0092559E" w:rsidRDefault="00BE2453" w:rsidP="00BE2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59E">
        <w:rPr>
          <w:rFonts w:ascii="Times New Roman" w:hAnsi="Times New Roman" w:cs="Times New Roman"/>
          <w:sz w:val="24"/>
          <w:szCs w:val="24"/>
        </w:rPr>
        <w:t>Директор:</w:t>
      </w:r>
      <w:r w:rsidRPr="0092559E">
        <w:rPr>
          <w:rFonts w:ascii="Times New Roman" w:hAnsi="Times New Roman" w:cs="Times New Roman"/>
          <w:sz w:val="24"/>
          <w:szCs w:val="24"/>
        </w:rPr>
        <w:tab/>
      </w:r>
      <w:r w:rsidRPr="0092559E">
        <w:rPr>
          <w:rFonts w:ascii="Times New Roman" w:hAnsi="Times New Roman" w:cs="Times New Roman"/>
          <w:sz w:val="24"/>
          <w:szCs w:val="24"/>
        </w:rPr>
        <w:tab/>
      </w:r>
      <w:r w:rsidRPr="0092559E">
        <w:rPr>
          <w:rFonts w:ascii="Times New Roman" w:hAnsi="Times New Roman" w:cs="Times New Roman"/>
          <w:sz w:val="24"/>
          <w:szCs w:val="24"/>
        </w:rPr>
        <w:tab/>
      </w:r>
      <w:r w:rsidRPr="0092559E">
        <w:rPr>
          <w:rFonts w:ascii="Times New Roman" w:hAnsi="Times New Roman" w:cs="Times New Roman"/>
          <w:sz w:val="24"/>
          <w:szCs w:val="24"/>
        </w:rPr>
        <w:tab/>
        <w:t>Н.Г. Терёхина</w:t>
      </w:r>
    </w:p>
    <w:p w:rsidR="00162094" w:rsidRDefault="00162094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2094" w:rsidRDefault="00162094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2094" w:rsidRDefault="00162094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75B8" w:rsidRDefault="00AB75B8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6E" w:rsidRDefault="00E8196E" w:rsidP="001620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8196E" w:rsidSect="00BE2453">
      <w:footerReference w:type="default" r:id="rId10"/>
      <w:pgSz w:w="16838" w:h="11906" w:orient="landscape"/>
      <w:pgMar w:top="851" w:right="1134" w:bottom="113" w:left="1134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B8" w:rsidRDefault="00C170B8" w:rsidP="001C3D1B">
      <w:pPr>
        <w:spacing w:after="0" w:line="240" w:lineRule="auto"/>
      </w:pPr>
      <w:r>
        <w:separator/>
      </w:r>
    </w:p>
  </w:endnote>
  <w:endnote w:type="continuationSeparator" w:id="1">
    <w:p w:rsidR="00C170B8" w:rsidRDefault="00C170B8" w:rsidP="001C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719"/>
      <w:docPartObj>
        <w:docPartGallery w:val="Page Numbers (Bottom of Page)"/>
        <w:docPartUnique/>
      </w:docPartObj>
    </w:sdtPr>
    <w:sdtContent>
      <w:p w:rsidR="008F108D" w:rsidRDefault="008F108D">
        <w:pPr>
          <w:pStyle w:val="a8"/>
          <w:jc w:val="center"/>
        </w:pPr>
      </w:p>
      <w:p w:rsidR="008F108D" w:rsidRDefault="008F108D">
        <w:pPr>
          <w:pStyle w:val="a8"/>
          <w:jc w:val="center"/>
        </w:pPr>
        <w:r w:rsidRPr="001C3D1B">
          <w:rPr>
            <w:sz w:val="16"/>
            <w:szCs w:val="16"/>
          </w:rPr>
          <w:fldChar w:fldCharType="begin"/>
        </w:r>
        <w:r w:rsidRPr="001C3D1B">
          <w:rPr>
            <w:sz w:val="16"/>
            <w:szCs w:val="16"/>
          </w:rPr>
          <w:instrText xml:space="preserve"> PAGE   \* MERGEFORMAT </w:instrText>
        </w:r>
        <w:r w:rsidRPr="001C3D1B">
          <w:rPr>
            <w:sz w:val="16"/>
            <w:szCs w:val="16"/>
          </w:rPr>
          <w:fldChar w:fldCharType="separate"/>
        </w:r>
        <w:r w:rsidR="00504865">
          <w:rPr>
            <w:noProof/>
            <w:sz w:val="16"/>
            <w:szCs w:val="16"/>
          </w:rPr>
          <w:t>7</w:t>
        </w:r>
        <w:r w:rsidRPr="001C3D1B">
          <w:rPr>
            <w:sz w:val="16"/>
            <w:szCs w:val="16"/>
          </w:rPr>
          <w:fldChar w:fldCharType="end"/>
        </w:r>
      </w:p>
    </w:sdtContent>
  </w:sdt>
  <w:p w:rsidR="008F108D" w:rsidRDefault="008F10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B8" w:rsidRDefault="00C170B8" w:rsidP="001C3D1B">
      <w:pPr>
        <w:spacing w:after="0" w:line="240" w:lineRule="auto"/>
      </w:pPr>
      <w:r>
        <w:separator/>
      </w:r>
    </w:p>
  </w:footnote>
  <w:footnote w:type="continuationSeparator" w:id="1">
    <w:p w:rsidR="00C170B8" w:rsidRDefault="00C170B8" w:rsidP="001C3D1B">
      <w:pPr>
        <w:spacing w:after="0" w:line="240" w:lineRule="auto"/>
      </w:pPr>
      <w:r>
        <w:continuationSeparator/>
      </w:r>
    </w:p>
  </w:footnote>
  <w:footnote w:id="2">
    <w:p w:rsidR="008F108D" w:rsidRDefault="008F108D">
      <w:pPr>
        <w:pStyle w:val="aa"/>
      </w:pPr>
      <w:r>
        <w:rPr>
          <w:rStyle w:val="ac"/>
        </w:rPr>
        <w:footnoteRef/>
      </w:r>
      <w:r>
        <w:t xml:space="preserve"> П</w:t>
      </w:r>
      <w:r>
        <w:rPr>
          <w:rFonts w:ascii="Times New Roman" w:hAnsi="Times New Roman" w:cs="Times New Roman"/>
        </w:rPr>
        <w:t>риказом директора ОУ от 13.01.2016 г. № 5/2-П, утвержден состав Комиссии, Положение о Комиссии.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027"/>
    <w:multiLevelType w:val="hybridMultilevel"/>
    <w:tmpl w:val="0AC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62F1"/>
    <w:multiLevelType w:val="hybridMultilevel"/>
    <w:tmpl w:val="04A8E080"/>
    <w:lvl w:ilvl="0" w:tplc="7A5EC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B601E"/>
    <w:multiLevelType w:val="hybridMultilevel"/>
    <w:tmpl w:val="726E6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00E7B"/>
    <w:multiLevelType w:val="hybridMultilevel"/>
    <w:tmpl w:val="F57C554E"/>
    <w:lvl w:ilvl="0" w:tplc="F88EE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01E55"/>
    <w:multiLevelType w:val="hybridMultilevel"/>
    <w:tmpl w:val="FAAA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87316"/>
    <w:multiLevelType w:val="hybridMultilevel"/>
    <w:tmpl w:val="FABC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60DF2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655B2"/>
    <w:multiLevelType w:val="hybridMultilevel"/>
    <w:tmpl w:val="82D8F97E"/>
    <w:lvl w:ilvl="0" w:tplc="1E0AD77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A0CD3"/>
    <w:multiLevelType w:val="hybridMultilevel"/>
    <w:tmpl w:val="7B04C29E"/>
    <w:lvl w:ilvl="0" w:tplc="9C74A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F14E4"/>
    <w:multiLevelType w:val="hybridMultilevel"/>
    <w:tmpl w:val="991440D8"/>
    <w:lvl w:ilvl="0" w:tplc="490EFC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62D6B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E6097"/>
    <w:multiLevelType w:val="hybridMultilevel"/>
    <w:tmpl w:val="BAEA301C"/>
    <w:lvl w:ilvl="0" w:tplc="5198C20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43306"/>
    <w:multiLevelType w:val="hybridMultilevel"/>
    <w:tmpl w:val="383C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A5AF2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3244B"/>
    <w:multiLevelType w:val="hybridMultilevel"/>
    <w:tmpl w:val="AE4E9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E0C7B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B3B40"/>
    <w:multiLevelType w:val="hybridMultilevel"/>
    <w:tmpl w:val="6FCEC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450EB"/>
    <w:multiLevelType w:val="hybridMultilevel"/>
    <w:tmpl w:val="BBBC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26734"/>
    <w:multiLevelType w:val="hybridMultilevel"/>
    <w:tmpl w:val="247E4488"/>
    <w:lvl w:ilvl="0" w:tplc="7A5EC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D3C11"/>
    <w:multiLevelType w:val="hybridMultilevel"/>
    <w:tmpl w:val="3C82B632"/>
    <w:lvl w:ilvl="0" w:tplc="9C74A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F09F9"/>
    <w:multiLevelType w:val="hybridMultilevel"/>
    <w:tmpl w:val="FABC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C047B"/>
    <w:multiLevelType w:val="hybridMultilevel"/>
    <w:tmpl w:val="2E0250BE"/>
    <w:lvl w:ilvl="0" w:tplc="7A5EC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BB2CE5"/>
    <w:multiLevelType w:val="hybridMultilevel"/>
    <w:tmpl w:val="23F6DF74"/>
    <w:lvl w:ilvl="0" w:tplc="7A5EC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070B13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81712"/>
    <w:multiLevelType w:val="hybridMultilevel"/>
    <w:tmpl w:val="77B25598"/>
    <w:lvl w:ilvl="0" w:tplc="ADA65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528E6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64E93"/>
    <w:multiLevelType w:val="hybridMultilevel"/>
    <w:tmpl w:val="0B0898AC"/>
    <w:lvl w:ilvl="0" w:tplc="5198C208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976027"/>
    <w:multiLevelType w:val="hybridMultilevel"/>
    <w:tmpl w:val="DD62A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F2522"/>
    <w:multiLevelType w:val="hybridMultilevel"/>
    <w:tmpl w:val="403CC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309E3"/>
    <w:multiLevelType w:val="multilevel"/>
    <w:tmpl w:val="EC924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1440"/>
      </w:pPr>
      <w:rPr>
        <w:rFonts w:hint="default"/>
      </w:rPr>
    </w:lvl>
  </w:abstractNum>
  <w:abstractNum w:abstractNumId="30">
    <w:nsid w:val="72DE75DA"/>
    <w:multiLevelType w:val="hybridMultilevel"/>
    <w:tmpl w:val="4522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06E67"/>
    <w:multiLevelType w:val="hybridMultilevel"/>
    <w:tmpl w:val="D1A2EE6E"/>
    <w:lvl w:ilvl="0" w:tplc="BB5682E0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6283F5F"/>
    <w:multiLevelType w:val="hybridMultilevel"/>
    <w:tmpl w:val="BBBC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650F8"/>
    <w:multiLevelType w:val="hybridMultilevel"/>
    <w:tmpl w:val="9214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2"/>
  </w:num>
  <w:num w:numId="4">
    <w:abstractNumId w:val="31"/>
  </w:num>
  <w:num w:numId="5">
    <w:abstractNumId w:val="11"/>
  </w:num>
  <w:num w:numId="6">
    <w:abstractNumId w:val="33"/>
  </w:num>
  <w:num w:numId="7">
    <w:abstractNumId w:val="23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0"/>
  </w:num>
  <w:num w:numId="13">
    <w:abstractNumId w:val="5"/>
  </w:num>
  <w:num w:numId="14">
    <w:abstractNumId w:val="30"/>
  </w:num>
  <w:num w:numId="15">
    <w:abstractNumId w:val="25"/>
  </w:num>
  <w:num w:numId="16">
    <w:abstractNumId w:val="10"/>
  </w:num>
  <w:num w:numId="17">
    <w:abstractNumId w:val="12"/>
  </w:num>
  <w:num w:numId="18">
    <w:abstractNumId w:val="9"/>
  </w:num>
  <w:num w:numId="19">
    <w:abstractNumId w:val="1"/>
  </w:num>
  <w:num w:numId="20">
    <w:abstractNumId w:val="27"/>
  </w:num>
  <w:num w:numId="21">
    <w:abstractNumId w:val="7"/>
  </w:num>
  <w:num w:numId="22">
    <w:abstractNumId w:val="19"/>
  </w:num>
  <w:num w:numId="23">
    <w:abstractNumId w:val="8"/>
  </w:num>
  <w:num w:numId="24">
    <w:abstractNumId w:val="24"/>
  </w:num>
  <w:num w:numId="25">
    <w:abstractNumId w:val="22"/>
  </w:num>
  <w:num w:numId="26">
    <w:abstractNumId w:val="21"/>
  </w:num>
  <w:num w:numId="27">
    <w:abstractNumId w:val="18"/>
  </w:num>
  <w:num w:numId="28">
    <w:abstractNumId w:val="26"/>
  </w:num>
  <w:num w:numId="29">
    <w:abstractNumId w:val="29"/>
  </w:num>
  <w:num w:numId="30">
    <w:abstractNumId w:val="4"/>
  </w:num>
  <w:num w:numId="31">
    <w:abstractNumId w:val="3"/>
  </w:num>
  <w:num w:numId="32">
    <w:abstractNumId w:val="2"/>
  </w:num>
  <w:num w:numId="33">
    <w:abstractNumId w:val="1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C15"/>
    <w:rsid w:val="00026D2F"/>
    <w:rsid w:val="0003113D"/>
    <w:rsid w:val="00095FF1"/>
    <w:rsid w:val="000B52FE"/>
    <w:rsid w:val="000D02CA"/>
    <w:rsid w:val="000E1C44"/>
    <w:rsid w:val="000F441C"/>
    <w:rsid w:val="001035A4"/>
    <w:rsid w:val="00142540"/>
    <w:rsid w:val="00162094"/>
    <w:rsid w:val="00186F19"/>
    <w:rsid w:val="001A3BFC"/>
    <w:rsid w:val="001C3D1B"/>
    <w:rsid w:val="001D19B3"/>
    <w:rsid w:val="001E656E"/>
    <w:rsid w:val="00203739"/>
    <w:rsid w:val="00203B5F"/>
    <w:rsid w:val="00205884"/>
    <w:rsid w:val="00216FD8"/>
    <w:rsid w:val="00257180"/>
    <w:rsid w:val="00284DBA"/>
    <w:rsid w:val="00293621"/>
    <w:rsid w:val="002966B5"/>
    <w:rsid w:val="00297226"/>
    <w:rsid w:val="002D7E27"/>
    <w:rsid w:val="002F1E91"/>
    <w:rsid w:val="00305918"/>
    <w:rsid w:val="0031041E"/>
    <w:rsid w:val="00344F01"/>
    <w:rsid w:val="003864D4"/>
    <w:rsid w:val="003C4AB8"/>
    <w:rsid w:val="00435A6B"/>
    <w:rsid w:val="004520C6"/>
    <w:rsid w:val="004858F5"/>
    <w:rsid w:val="00497F2A"/>
    <w:rsid w:val="004A79D3"/>
    <w:rsid w:val="004B35BE"/>
    <w:rsid w:val="004D0087"/>
    <w:rsid w:val="004E2BD3"/>
    <w:rsid w:val="004E48E8"/>
    <w:rsid w:val="00504865"/>
    <w:rsid w:val="005A037C"/>
    <w:rsid w:val="005A7DC7"/>
    <w:rsid w:val="005C24A2"/>
    <w:rsid w:val="00601E24"/>
    <w:rsid w:val="00605E3A"/>
    <w:rsid w:val="00632F32"/>
    <w:rsid w:val="00634C7A"/>
    <w:rsid w:val="00691E74"/>
    <w:rsid w:val="00692799"/>
    <w:rsid w:val="006A327A"/>
    <w:rsid w:val="006B2FFD"/>
    <w:rsid w:val="006C1382"/>
    <w:rsid w:val="006C36E1"/>
    <w:rsid w:val="006D2185"/>
    <w:rsid w:val="00721988"/>
    <w:rsid w:val="00722B15"/>
    <w:rsid w:val="00733F01"/>
    <w:rsid w:val="0073606D"/>
    <w:rsid w:val="0079187A"/>
    <w:rsid w:val="007F07AD"/>
    <w:rsid w:val="007F0FD2"/>
    <w:rsid w:val="007F446C"/>
    <w:rsid w:val="007F788A"/>
    <w:rsid w:val="00804E75"/>
    <w:rsid w:val="008279BF"/>
    <w:rsid w:val="008370CC"/>
    <w:rsid w:val="00842DD6"/>
    <w:rsid w:val="00860CFE"/>
    <w:rsid w:val="00863627"/>
    <w:rsid w:val="008B2936"/>
    <w:rsid w:val="008F108D"/>
    <w:rsid w:val="008F72BE"/>
    <w:rsid w:val="0092559E"/>
    <w:rsid w:val="00925C1A"/>
    <w:rsid w:val="009406B3"/>
    <w:rsid w:val="00973C15"/>
    <w:rsid w:val="00995252"/>
    <w:rsid w:val="009B2EE5"/>
    <w:rsid w:val="009C41E0"/>
    <w:rsid w:val="009E30AC"/>
    <w:rsid w:val="009E56BC"/>
    <w:rsid w:val="00A0074A"/>
    <w:rsid w:val="00A04793"/>
    <w:rsid w:val="00A103D7"/>
    <w:rsid w:val="00A459E1"/>
    <w:rsid w:val="00A71120"/>
    <w:rsid w:val="00A716F1"/>
    <w:rsid w:val="00A81E02"/>
    <w:rsid w:val="00A96F17"/>
    <w:rsid w:val="00AB234A"/>
    <w:rsid w:val="00AB75B8"/>
    <w:rsid w:val="00AC62E5"/>
    <w:rsid w:val="00AD75AD"/>
    <w:rsid w:val="00AF2F81"/>
    <w:rsid w:val="00AF6A5B"/>
    <w:rsid w:val="00B1191B"/>
    <w:rsid w:val="00B2181D"/>
    <w:rsid w:val="00B25071"/>
    <w:rsid w:val="00B37B6D"/>
    <w:rsid w:val="00B51C51"/>
    <w:rsid w:val="00BA1703"/>
    <w:rsid w:val="00BA7A14"/>
    <w:rsid w:val="00BB0CEE"/>
    <w:rsid w:val="00BC158A"/>
    <w:rsid w:val="00BE2453"/>
    <w:rsid w:val="00C10AC5"/>
    <w:rsid w:val="00C170B8"/>
    <w:rsid w:val="00C80EED"/>
    <w:rsid w:val="00CA1AC7"/>
    <w:rsid w:val="00CD5A2A"/>
    <w:rsid w:val="00CD610A"/>
    <w:rsid w:val="00D00DE0"/>
    <w:rsid w:val="00D26B87"/>
    <w:rsid w:val="00D3190C"/>
    <w:rsid w:val="00D44CF8"/>
    <w:rsid w:val="00D51DB7"/>
    <w:rsid w:val="00DC4217"/>
    <w:rsid w:val="00DD6185"/>
    <w:rsid w:val="00E13C71"/>
    <w:rsid w:val="00E1782E"/>
    <w:rsid w:val="00E738D6"/>
    <w:rsid w:val="00E8196E"/>
    <w:rsid w:val="00E847DE"/>
    <w:rsid w:val="00E86F59"/>
    <w:rsid w:val="00E87820"/>
    <w:rsid w:val="00E929C9"/>
    <w:rsid w:val="00EE6323"/>
    <w:rsid w:val="00EE79B9"/>
    <w:rsid w:val="00F03B21"/>
    <w:rsid w:val="00F0766C"/>
    <w:rsid w:val="00F80BC4"/>
    <w:rsid w:val="00F81687"/>
    <w:rsid w:val="00F932AE"/>
    <w:rsid w:val="00FA1F02"/>
    <w:rsid w:val="00FA3D59"/>
    <w:rsid w:val="00FD6867"/>
    <w:rsid w:val="00FE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3C15"/>
    <w:rPr>
      <w:color w:val="0000FF"/>
      <w:u w:val="single"/>
    </w:rPr>
  </w:style>
  <w:style w:type="table" w:styleId="a4">
    <w:name w:val="Table Grid"/>
    <w:basedOn w:val="a1"/>
    <w:uiPriority w:val="59"/>
    <w:rsid w:val="00B51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1C5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C3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3D1B"/>
  </w:style>
  <w:style w:type="paragraph" w:styleId="a8">
    <w:name w:val="footer"/>
    <w:basedOn w:val="a"/>
    <w:link w:val="a9"/>
    <w:uiPriority w:val="99"/>
    <w:unhideWhenUsed/>
    <w:rsid w:val="001C3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1B"/>
  </w:style>
  <w:style w:type="paragraph" w:customStyle="1" w:styleId="ConsPlusNormal">
    <w:name w:val="ConsPlusNormal"/>
    <w:rsid w:val="00FE52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E8782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8782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78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ernatp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ternatp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1D54-8D68-4B41-99BB-7D7FE278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7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2017-01-27T05:09:00Z</cp:lastPrinted>
  <dcterms:created xsi:type="dcterms:W3CDTF">2014-09-08T10:47:00Z</dcterms:created>
  <dcterms:modified xsi:type="dcterms:W3CDTF">2017-01-27T05:12:00Z</dcterms:modified>
</cp:coreProperties>
</file>