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48" w:rsidRDefault="00D35848" w:rsidP="004E6F95">
      <w:pPr>
        <w:rPr>
          <w:rFonts w:ascii="Cambria Math" w:hAnsi="Cambria Math"/>
          <w:b/>
          <w:color w:val="17365D"/>
          <w:sz w:val="24"/>
          <w:szCs w:val="24"/>
        </w:rPr>
      </w:pPr>
    </w:p>
    <w:p w:rsidR="00D35848" w:rsidRDefault="00D35848" w:rsidP="004E6F95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</w:p>
    <w:p w:rsidR="00D35848" w:rsidRDefault="00D35848" w:rsidP="00D35848">
      <w:pPr>
        <w:spacing w:after="0"/>
        <w:jc w:val="center"/>
        <w:rPr>
          <w:rFonts w:ascii="Bahnschrift SemiLight" w:hAnsi="Bahnschrift SemiLight"/>
          <w:b/>
          <w:i/>
          <w:color w:val="C00000"/>
          <w:sz w:val="24"/>
          <w:szCs w:val="24"/>
        </w:rPr>
      </w:pPr>
      <w:r>
        <w:rPr>
          <w:rFonts w:ascii="Bahnschrift SemiLight" w:hAnsi="Bahnschrift SemiLight"/>
          <w:b/>
          <w:i/>
          <w:color w:val="C00000"/>
          <w:sz w:val="24"/>
          <w:szCs w:val="24"/>
        </w:rPr>
        <w:t>ПОЛЕВСКАЯ  ГОРОД</w:t>
      </w:r>
      <w:r w:rsidR="003455FD">
        <w:rPr>
          <w:rFonts w:ascii="Bahnschrift SemiLight" w:hAnsi="Bahnschrift SemiLight"/>
          <w:b/>
          <w:i/>
          <w:color w:val="C00000"/>
          <w:sz w:val="24"/>
          <w:szCs w:val="24"/>
        </w:rPr>
        <w:t xml:space="preserve">СКАЯ  ОРГАНИЗАЦИЯ  ПРОФСОЮЗА </w:t>
      </w:r>
      <w:r w:rsidR="00532409">
        <w:rPr>
          <w:rFonts w:ascii="Bahnschrift SemiLight" w:hAnsi="Bahnschrift SemiLight"/>
          <w:b/>
          <w:i/>
          <w:color w:val="C00000"/>
          <w:sz w:val="24"/>
          <w:szCs w:val="24"/>
        </w:rPr>
        <w:t xml:space="preserve"> ( 07.04.2022)</w:t>
      </w:r>
      <w:bookmarkStart w:id="0" w:name="_GoBack"/>
      <w:bookmarkEnd w:id="0"/>
    </w:p>
    <w:p w:rsidR="00D35848" w:rsidRDefault="004E6F95" w:rsidP="00D35848">
      <w:pPr>
        <w:spacing w:after="0"/>
        <w:jc w:val="center"/>
        <w:rPr>
          <w:rFonts w:ascii="Bahnschrift SemiLight" w:hAnsi="Bahnschrift SemiLight"/>
          <w:i/>
          <w:color w:val="FF0000"/>
          <w:sz w:val="36"/>
        </w:rPr>
      </w:pPr>
      <w:r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28B4EA1" wp14:editId="1554508E">
            <wp:simplePos x="0" y="0"/>
            <wp:positionH relativeFrom="margin">
              <wp:posOffset>-779145</wp:posOffset>
            </wp:positionH>
            <wp:positionV relativeFrom="margin">
              <wp:posOffset>976630</wp:posOffset>
            </wp:positionV>
            <wp:extent cx="1099185" cy="732155"/>
            <wp:effectExtent l="0" t="0" r="5715" b="0"/>
            <wp:wrapSquare wrapText="bothSides"/>
            <wp:docPr id="3" name="Рисунок 3" descr="C:\Users\Галина\Desktop\Фото &amp; Картинки\1649094204general_pages_04_April_2022_i49827_svoixnebrosa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Фото &amp; Картинки\1649094204general_pages_04_April_2022_i49827_svoixnebrosa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ahnschrift SemiLight" w:hAnsi="Bahnschrift SemiLight"/>
          <w:i/>
          <w:color w:val="FF0000"/>
          <w:sz w:val="36"/>
        </w:rPr>
        <w:t>СВОИХ</w:t>
      </w:r>
      <w:proofErr w:type="gramEnd"/>
      <w:r>
        <w:rPr>
          <w:rFonts w:ascii="Bahnschrift SemiLight" w:hAnsi="Bahnschrift SemiLight"/>
          <w:i/>
          <w:color w:val="FF0000"/>
          <w:sz w:val="36"/>
        </w:rPr>
        <w:t xml:space="preserve"> НЕ  БРОСАЕМ</w:t>
      </w:r>
      <w:r w:rsidR="00532409">
        <w:rPr>
          <w:rFonts w:ascii="Bahnschrift SemiLight" w:hAnsi="Bahnschrift SemiLight"/>
          <w:i/>
          <w:color w:val="FF0000"/>
          <w:sz w:val="36"/>
        </w:rPr>
        <w:t xml:space="preserve"> </w:t>
      </w:r>
      <w:r>
        <w:rPr>
          <w:rFonts w:ascii="Bahnschrift SemiLight" w:hAnsi="Bahnschrift SemiLight"/>
          <w:i/>
          <w:color w:val="FF0000"/>
          <w:sz w:val="36"/>
        </w:rPr>
        <w:t>- ИДЕТ АКЦИЯ ПРОФСОЮЗА</w:t>
      </w:r>
    </w:p>
    <w:p w:rsidR="0022711C" w:rsidRPr="00532409" w:rsidRDefault="004E6F95" w:rsidP="00AD0972">
      <w:pPr>
        <w:spacing w:after="0"/>
        <w:jc w:val="both"/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B6ED53" wp14:editId="1CBB8FE0">
            <wp:simplePos x="0" y="0"/>
            <wp:positionH relativeFrom="margin">
              <wp:posOffset>5700395</wp:posOffset>
            </wp:positionH>
            <wp:positionV relativeFrom="margin">
              <wp:posOffset>1128395</wp:posOffset>
            </wp:positionV>
            <wp:extent cx="639445" cy="671195"/>
            <wp:effectExtent l="0" t="0" r="8255" b="0"/>
            <wp:wrapSquare wrapText="bothSides"/>
            <wp:docPr id="2" name="Рисунок 2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5FD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   </w:t>
      </w:r>
      <w:r w:rsidR="00D35848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Трагическая ситуация  на Украине возникла не сама по себе. Был государственный переворот 2014 года</w:t>
      </w:r>
      <w:r w:rsid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,</w:t>
      </w:r>
      <w:r w:rsidR="007D30B2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</w:t>
      </w:r>
      <w:r w:rsid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р</w:t>
      </w:r>
      <w:r w:rsidR="007D30B2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епрессии против </w:t>
      </w:r>
      <w:r w:rsidR="00264B6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противников</w:t>
      </w:r>
      <w:r w:rsidR="007D30B2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Майдана, убийства в Одессе. Районы Украины</w:t>
      </w:r>
      <w:r w:rsid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,</w:t>
      </w:r>
      <w:r w:rsidR="007D30B2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несогласные с новым режимом подвргались показательному усмирению  руками националистических батальонов.</w:t>
      </w:r>
      <w:r w:rsidR="003455FD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</w:t>
      </w:r>
      <w:r w:rsidR="007D30B2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Донбасс и Луганск  встали на </w:t>
      </w:r>
      <w:r w:rsidR="00264B6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защиту своих  гражданских прав. Им это дорого обоходиться .</w:t>
      </w:r>
      <w:r w:rsidR="007D30B2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. 8 лет города Донбасс и Луганск подвергались  сотни раз обст</w:t>
      </w:r>
      <w:r w:rsidR="00264B6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релам с применением артиллерии и </w:t>
      </w:r>
      <w:r w:rsidR="007D30B2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минометов. Погибло то</w:t>
      </w:r>
      <w:r w:rsidR="00264B6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лько по официальным данным </w:t>
      </w:r>
      <w:r w:rsidR="007D30B2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от 13 до </w:t>
      </w:r>
      <w:r w:rsidR="00264B6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50 тысяч мирных граждан- ж</w:t>
      </w:r>
      <w:r w:rsidR="007D30B2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енщин, стариков, детей. Восемь лет  жители этих</w:t>
      </w:r>
      <w:r w:rsid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</w:t>
      </w:r>
      <w:r w:rsidR="007D30B2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территорий –простые труженики –шахтеры, учителя, врачи, рабочие заводов не жили , а существовали под постоянным  </w:t>
      </w:r>
      <w:r w:rsid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с</w:t>
      </w:r>
      <w:r w:rsidR="007D30B2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трахом за жизни своих родных и близких. Мировое сообщество</w:t>
      </w:r>
      <w:r w:rsidR="003455FD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</w:t>
      </w:r>
      <w:r w:rsidR="007D30B2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</w:t>
      </w:r>
      <w:r w:rsidR="003455FD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 на </w:t>
      </w:r>
      <w:r w:rsidR="007D30B2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эти восемь лет  ослепло. Никакие   фактические доказательства  для них не существловали. Была цель – уничтожить всех, кто  сопротивлялся фашисткому режиму. Те, кто поддерживал нацистов , вооруженные силы Украины забыли историю! Они забыли Освенцим, Хатынь,</w:t>
      </w:r>
      <w:r w:rsidR="0022711C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забыли 28 миллионов прекрасных жизней наших соотечественников , положенных на алтарь независимости и свободы нашей Родины</w:t>
      </w:r>
      <w:r w:rsid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и Европы</w:t>
      </w:r>
      <w:r w:rsidR="0022711C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. Предали свою страну, </w:t>
      </w:r>
      <w:r w:rsid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предали нас, предали жертвы Вели</w:t>
      </w:r>
      <w:r w:rsidR="0022711C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кой Отечественной войны.</w:t>
      </w:r>
      <w:r w:rsidR="00264B6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Они </w:t>
      </w:r>
      <w:r w:rsidR="003455FD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не стыдятся </w:t>
      </w:r>
      <w:r w:rsidR="0022711C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</w:t>
      </w:r>
      <w:r w:rsidR="003455FD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открывать рот</w:t>
      </w:r>
      <w:r w:rsidR="00264B6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, </w:t>
      </w:r>
      <w:r w:rsidR="003455FD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упрекая нас в проведении спецоперации.</w:t>
      </w:r>
      <w:r w:rsidR="0022711C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Мы не д</w:t>
      </w:r>
      <w:r w:rsidR="003455FD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олжны молчать. Когда идет  фашизм нужно  объединятся  и уничтожать</w:t>
      </w:r>
      <w:r w:rsidR="00264B6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его.Фашизм на Украине .Н</w:t>
      </w:r>
      <w:r w:rsidR="003455FD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аш народ не х</w:t>
      </w:r>
      <w:r w:rsidR="00264B6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очет, чтобы он возродился </w:t>
      </w:r>
      <w:r w:rsidR="003455FD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в России.</w:t>
      </w:r>
      <w:r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Предателей презирают </w:t>
      </w:r>
      <w:r w:rsidR="0053240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и </w:t>
      </w:r>
      <w:r w:rsidR="0022711C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не</w:t>
      </w:r>
      <w:r w:rsidR="0053240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будут  уважать</w:t>
      </w:r>
      <w:r w:rsidR="0022711C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ни в одной стране. Это люди второго сорта. Ведь недаром говорят –раз предавший предаст и  второй. Обойдемся без Урганта, Пугачевой, Галкина , Брежневой  и прочих представителей </w:t>
      </w:r>
      <w:r w:rsid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творческой </w:t>
      </w:r>
      <w:r w:rsidR="0022711C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«элит</w:t>
      </w:r>
      <w:r w:rsid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ы». Уехали </w:t>
      </w:r>
      <w:r w:rsidR="0022711C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в стан наших противников – вперед </w:t>
      </w:r>
      <w:r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, такие как вы</w:t>
      </w:r>
      <w:r w:rsidR="0053240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,</w:t>
      </w:r>
      <w:r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там как раз и нужны.Только не лезьте со своими откровениями в социальные сети - н</w:t>
      </w:r>
      <w:r w:rsid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а вас  не</w:t>
      </w:r>
      <w:r w:rsidR="0022711C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смываемое клеймо – «ПРЕДАТЕЛЬ»!</w:t>
      </w:r>
      <w:r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В акции </w:t>
      </w:r>
      <w:r w:rsidR="0053240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«СВОИХ НЕ БРОСАЕМ» уже</w:t>
      </w:r>
      <w:r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приняли участие ППО ОУ: МБДОУ 34,43,</w:t>
      </w:r>
      <w:r w:rsidR="0053240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63 ,</w:t>
      </w:r>
      <w:r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ОУ-16,20,Полевская школа</w:t>
      </w:r>
      <w:r w:rsidR="0053240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,21 –пошел  четвертый день с ее начала.</w:t>
      </w:r>
      <w:r w:rsidR="0022711C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Наши  соладты и офицеры , воюющие за нашу с вами свободу и независимость России – герои. Честь им и хвала-молодым мальчишка</w:t>
      </w:r>
      <w:r w:rsidR="00532409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>м , вставшим на борьбу с нацистами Украины</w:t>
      </w:r>
      <w:r w:rsidR="0022711C" w:rsidRPr="00AD0972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t xml:space="preserve"> !  </w:t>
      </w:r>
      <w:r w:rsidR="0022711C" w:rsidRPr="00AD0972">
        <w:rPr>
          <w:rFonts w:ascii="Arial" w:hAnsi="Arial" w:cs="Arial"/>
          <w:b/>
          <w:i/>
          <w:noProof/>
          <w:color w:val="C00000"/>
          <w:sz w:val="24"/>
          <w:szCs w:val="24"/>
          <w:lang w:eastAsia="ru-RU"/>
        </w:rPr>
        <w:t>Профсоюзы России поддерживают де</w:t>
      </w:r>
      <w:r w:rsidR="00AD0972" w:rsidRPr="00AD0972">
        <w:rPr>
          <w:rFonts w:ascii="Arial" w:hAnsi="Arial" w:cs="Arial"/>
          <w:b/>
          <w:i/>
          <w:noProof/>
          <w:color w:val="C00000"/>
          <w:sz w:val="24"/>
          <w:szCs w:val="24"/>
          <w:lang w:eastAsia="ru-RU"/>
        </w:rPr>
        <w:t>йствия нашей армии. Мир наступит! Мы ждем наших воинов с Победой и желаем им твердости духа и уверенности !</w:t>
      </w:r>
      <w:r w:rsidR="00AD0972">
        <w:rPr>
          <w:rFonts w:ascii="Arial" w:hAnsi="Arial" w:cs="Arial"/>
          <w:b/>
          <w:i/>
          <w:noProof/>
          <w:color w:val="C00000"/>
          <w:sz w:val="24"/>
          <w:szCs w:val="24"/>
          <w:lang w:eastAsia="ru-RU"/>
        </w:rPr>
        <w:t xml:space="preserve"> </w:t>
      </w:r>
      <w:r w:rsidR="00AD0972" w:rsidRPr="00AD0972">
        <w:rPr>
          <w:rFonts w:ascii="Arial" w:hAnsi="Arial" w:cs="Arial"/>
          <w:b/>
          <w:i/>
          <w:noProof/>
          <w:color w:val="C00000"/>
          <w:sz w:val="24"/>
          <w:szCs w:val="24"/>
          <w:lang w:eastAsia="ru-RU"/>
        </w:rPr>
        <w:t>Они городость России !</w:t>
      </w:r>
      <w:r>
        <w:rPr>
          <w:rFonts w:ascii="Arial" w:hAnsi="Arial" w:cs="Arial"/>
          <w:b/>
          <w:i/>
          <w:noProof/>
          <w:color w:val="C00000"/>
          <w:sz w:val="24"/>
          <w:szCs w:val="24"/>
          <w:lang w:eastAsia="ru-RU"/>
        </w:rPr>
        <w:t xml:space="preserve"> Они сейчас элита народа! </w:t>
      </w:r>
    </w:p>
    <w:p w:rsidR="00AD0972" w:rsidRPr="00AD0972" w:rsidRDefault="00AD0972" w:rsidP="00AD0972">
      <w:pPr>
        <w:spacing w:after="0"/>
        <w:jc w:val="both"/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</w:pPr>
    </w:p>
    <w:p w:rsidR="003440E5" w:rsidRPr="00AD0972" w:rsidRDefault="004E6F95" w:rsidP="004E6F95">
      <w:pPr>
        <w:jc w:val="center"/>
        <w:rPr>
          <w:rFonts w:ascii="Arial" w:hAnsi="Arial" w:cs="Arial"/>
          <w:i/>
          <w:color w:val="002060"/>
          <w:sz w:val="24"/>
          <w:szCs w:val="24"/>
        </w:rPr>
      </w:pPr>
      <w:r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1892473" cy="1420295"/>
            <wp:effectExtent l="0" t="0" r="0" b="8890"/>
            <wp:docPr id="4" name="Рисунок 4" descr="C:\Users\Галина\Desktop\своих не бросаем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алина\Desktop\своих не бросаем фот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552" cy="143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1072249" cy="1429966"/>
            <wp:effectExtent l="0" t="0" r="0" b="0"/>
            <wp:docPr id="5" name="Рисунок 5" descr="C:\Users\Галина\Desktop\своих не броса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Галина\Desktop\своих не бросае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46" cy="144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0E5" w:rsidRPr="00AD0972" w:rsidSect="004E6F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72"/>
    <w:rsid w:val="0022711C"/>
    <w:rsid w:val="00264B69"/>
    <w:rsid w:val="003440E5"/>
    <w:rsid w:val="003455FD"/>
    <w:rsid w:val="004E6F95"/>
    <w:rsid w:val="00532409"/>
    <w:rsid w:val="00756F72"/>
    <w:rsid w:val="007D30B2"/>
    <w:rsid w:val="00AD0972"/>
    <w:rsid w:val="00D3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C78F-7B3B-4417-8F9B-A3A79C6E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2022-04-07T07:55:00Z</dcterms:created>
  <dcterms:modified xsi:type="dcterms:W3CDTF">2022-04-07T11:29:00Z</dcterms:modified>
</cp:coreProperties>
</file>