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1153"/>
        <w:tblW w:w="10187" w:type="dxa"/>
        <w:tblLook w:val="04A0" w:firstRow="1" w:lastRow="0" w:firstColumn="1" w:lastColumn="0" w:noHBand="0" w:noVBand="1"/>
      </w:tblPr>
      <w:tblGrid>
        <w:gridCol w:w="3553"/>
        <w:gridCol w:w="2729"/>
        <w:gridCol w:w="3905"/>
      </w:tblGrid>
      <w:tr w:rsidR="001B3624" w:rsidTr="00C32613">
        <w:trPr>
          <w:trHeight w:val="1700"/>
        </w:trPr>
        <w:tc>
          <w:tcPr>
            <w:tcW w:w="10187" w:type="dxa"/>
            <w:gridSpan w:val="3"/>
          </w:tcPr>
          <w:p w:rsidR="001B3624" w:rsidRDefault="001B3624" w:rsidP="00C32613">
            <w:pPr>
              <w:spacing w:line="276" w:lineRule="auto"/>
              <w:jc w:val="center"/>
              <w:rPr>
                <w:rFonts w:ascii="Bahnschrift SemiLight SemiConde" w:hAnsi="Bahnschrift SemiLight SemiConde"/>
                <w:i/>
                <w:lang w:eastAsia="en-US"/>
              </w:rPr>
            </w:pPr>
            <w:r>
              <w:rPr>
                <w:rFonts w:ascii="Bahnschrift SemiLight SemiConde" w:hAnsi="Bahnschrift SemiLight SemiConde"/>
                <w:i/>
                <w:lang w:eastAsia="en-US"/>
              </w:rPr>
              <w:t>ПРОФЕССИОНАЛЬНЫЙ СОЮЗ РАБОТНИКОВ НАРОДНОГО</w:t>
            </w:r>
            <w:r w:rsidR="00C32613">
              <w:rPr>
                <w:rFonts w:ascii="Bahnschrift SemiLight SemiConde" w:hAnsi="Bahnschrift SemiLight SemiConde"/>
                <w:i/>
                <w:lang w:eastAsia="en-US"/>
              </w:rPr>
              <w:t xml:space="preserve"> </w:t>
            </w:r>
            <w:r>
              <w:rPr>
                <w:rFonts w:ascii="Bahnschrift SemiLight SemiConde" w:hAnsi="Bahnschrift SemiLight SemiConde"/>
                <w:i/>
                <w:lang w:eastAsia="en-US"/>
              </w:rPr>
              <w:t>ОБРАЗОВАНИЯ И НАУКИ Р</w:t>
            </w:r>
            <w:r w:rsidR="00C32613">
              <w:rPr>
                <w:rFonts w:ascii="Bahnschrift SemiLight SemiConde" w:hAnsi="Bahnschrift SemiLight SemiConde"/>
                <w:i/>
                <w:lang w:eastAsia="en-US"/>
              </w:rPr>
              <w:t>Ф</w:t>
            </w:r>
          </w:p>
          <w:p w:rsidR="001B3624" w:rsidRPr="001B3624" w:rsidRDefault="001B3624" w:rsidP="001B3624">
            <w:pPr>
              <w:spacing w:line="276" w:lineRule="auto"/>
              <w:jc w:val="center"/>
              <w:rPr>
                <w:rFonts w:ascii="Bahnschrift SemiLight SemiConde" w:hAnsi="Bahnschrift SemiLight SemiConde"/>
                <w:i/>
                <w:lang w:eastAsia="en-US"/>
              </w:rPr>
            </w:pPr>
            <w:r>
              <w:rPr>
                <w:rFonts w:ascii="Bahnschrift SemiLight SemiConde" w:hAnsi="Bahnschrift SemiLight SemiConde"/>
                <w:i/>
                <w:lang w:eastAsia="en-US"/>
              </w:rPr>
              <w:t xml:space="preserve"> ПОЛЕВСКАЯ ГОРОДСКАЯ ОРГАНИЗАЦИЯ ОБЩЕРОССИЙСКОГО ПРОФСОЮЗА ОБРАЗОВАНИЯ </w:t>
            </w:r>
            <w:r>
              <w:rPr>
                <w:rFonts w:ascii="Bahnschrift SemiLight SemiConde" w:hAnsi="Bahnschrift SemiLight SemiConde"/>
                <w:b/>
                <w:bCs/>
                <w:i/>
                <w:sz w:val="28"/>
                <w:szCs w:val="28"/>
                <w:lang w:eastAsia="en-US"/>
              </w:rPr>
              <w:t>ПРЕЗИДИУМ</w:t>
            </w:r>
          </w:p>
          <w:p w:rsidR="001B3624" w:rsidRDefault="001B3624" w:rsidP="001B3624">
            <w:pPr>
              <w:spacing w:line="276" w:lineRule="auto"/>
              <w:jc w:val="center"/>
              <w:rPr>
                <w:rFonts w:ascii="Bahnschrift SemiLight SemiConde" w:hAnsi="Bahnschrift SemiLight SemiConde"/>
                <w:b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Bahnschrift SemiLight SemiConde" w:hAnsi="Bahnschrift SemiLight SemiConde"/>
                <w:b/>
                <w:bCs/>
                <w:i/>
                <w:sz w:val="28"/>
                <w:szCs w:val="28"/>
                <w:lang w:eastAsia="en-US"/>
              </w:rPr>
              <w:t xml:space="preserve">ВЫПИСКА ИЗ ПРОТОКОЛА </w:t>
            </w:r>
          </w:p>
          <w:p w:rsidR="001B3624" w:rsidRDefault="001B3624" w:rsidP="001B3624">
            <w:pPr>
              <w:spacing w:line="276" w:lineRule="auto"/>
              <w:jc w:val="center"/>
              <w:rPr>
                <w:rFonts w:ascii="Bahnschrift SemiLight SemiConde" w:hAnsi="Bahnschrift SemiLight SemiConde"/>
                <w:i/>
                <w:lang w:eastAsia="en-US"/>
              </w:rPr>
            </w:pPr>
          </w:p>
        </w:tc>
      </w:tr>
      <w:tr w:rsidR="001B3624" w:rsidTr="00C32613">
        <w:trPr>
          <w:trHeight w:hRule="exact" w:val="579"/>
        </w:trPr>
        <w:tc>
          <w:tcPr>
            <w:tcW w:w="3553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1B3624" w:rsidRDefault="001B3624" w:rsidP="001B3624">
            <w:pPr>
              <w:spacing w:line="276" w:lineRule="auto"/>
              <w:rPr>
                <w:rFonts w:ascii="Bahnschrift SemiLight SemiConde" w:hAnsi="Bahnschrift SemiLight SemiConde"/>
                <w:i/>
                <w:sz w:val="28"/>
                <w:szCs w:val="28"/>
                <w:lang w:eastAsia="en-US"/>
              </w:rPr>
            </w:pPr>
            <w:r>
              <w:rPr>
                <w:rFonts w:ascii="Bahnschrift SemiLight SemiConde" w:hAnsi="Bahnschrift SemiLight SemiConde"/>
                <w:i/>
                <w:sz w:val="28"/>
                <w:szCs w:val="28"/>
                <w:lang w:eastAsia="en-US"/>
              </w:rPr>
              <w:t>08.09. 2022 г.</w:t>
            </w:r>
          </w:p>
        </w:tc>
        <w:tc>
          <w:tcPr>
            <w:tcW w:w="272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1B3624" w:rsidRDefault="001B3624" w:rsidP="001B3624">
            <w:pPr>
              <w:spacing w:line="276" w:lineRule="auto"/>
              <w:jc w:val="center"/>
              <w:rPr>
                <w:rFonts w:ascii="Bahnschrift SemiLight SemiConde" w:hAnsi="Bahnschrift SemiLight SemiConde"/>
                <w:i/>
                <w:sz w:val="28"/>
                <w:szCs w:val="28"/>
                <w:lang w:eastAsia="en-US"/>
              </w:rPr>
            </w:pPr>
            <w:r>
              <w:rPr>
                <w:rFonts w:ascii="Bahnschrift SemiLight SemiConde" w:hAnsi="Bahnschrift SemiLight SemiConde"/>
                <w:i/>
                <w:sz w:val="28"/>
                <w:szCs w:val="28"/>
                <w:lang w:eastAsia="en-US"/>
              </w:rPr>
              <w:t xml:space="preserve">г. Полевской </w:t>
            </w:r>
          </w:p>
        </w:tc>
        <w:tc>
          <w:tcPr>
            <w:tcW w:w="3905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1B3624" w:rsidRDefault="001B3624" w:rsidP="001B3624">
            <w:pPr>
              <w:spacing w:line="276" w:lineRule="auto"/>
              <w:jc w:val="center"/>
              <w:rPr>
                <w:rFonts w:ascii="Bahnschrift SemiLight SemiConde" w:hAnsi="Bahnschrift SemiLight SemiConde"/>
                <w:i/>
                <w:sz w:val="28"/>
                <w:szCs w:val="28"/>
                <w:lang w:eastAsia="en-US"/>
              </w:rPr>
            </w:pPr>
            <w:r>
              <w:rPr>
                <w:rFonts w:ascii="Bahnschrift SemiLight SemiConde" w:hAnsi="Bahnschrift SemiLight SemiConde"/>
                <w:i/>
                <w:sz w:val="28"/>
                <w:szCs w:val="28"/>
                <w:lang w:eastAsia="en-US"/>
              </w:rPr>
              <w:t xml:space="preserve">                                № 25</w:t>
            </w:r>
          </w:p>
          <w:p w:rsidR="001B3624" w:rsidRDefault="001B3624" w:rsidP="001B3624">
            <w:pPr>
              <w:spacing w:line="276" w:lineRule="auto"/>
              <w:rPr>
                <w:rFonts w:ascii="Bahnschrift SemiLight SemiConde" w:hAnsi="Bahnschrift SemiLight SemiConde"/>
                <w:i/>
                <w:sz w:val="28"/>
                <w:szCs w:val="28"/>
                <w:lang w:eastAsia="en-US"/>
              </w:rPr>
            </w:pPr>
          </w:p>
          <w:p w:rsidR="001B3624" w:rsidRDefault="001B3624" w:rsidP="001B3624">
            <w:pPr>
              <w:spacing w:line="276" w:lineRule="auto"/>
              <w:jc w:val="center"/>
              <w:rPr>
                <w:rFonts w:ascii="Bahnschrift SemiLight SemiConde" w:hAnsi="Bahnschrift SemiLight SemiConde"/>
                <w:i/>
                <w:sz w:val="28"/>
                <w:szCs w:val="28"/>
                <w:lang w:eastAsia="en-US"/>
              </w:rPr>
            </w:pPr>
          </w:p>
          <w:p w:rsidR="001B3624" w:rsidRDefault="001B3624" w:rsidP="001B3624">
            <w:pPr>
              <w:spacing w:line="276" w:lineRule="auto"/>
              <w:jc w:val="both"/>
              <w:rPr>
                <w:rFonts w:ascii="Bahnschrift SemiLight SemiConde" w:hAnsi="Bahnschrift SemiLight SemiConde"/>
                <w:i/>
                <w:sz w:val="28"/>
                <w:szCs w:val="28"/>
                <w:lang w:eastAsia="en-US"/>
              </w:rPr>
            </w:pPr>
          </w:p>
          <w:p w:rsidR="001B3624" w:rsidRDefault="001B3624" w:rsidP="001B3624">
            <w:pPr>
              <w:spacing w:line="276" w:lineRule="auto"/>
              <w:jc w:val="both"/>
              <w:rPr>
                <w:rFonts w:ascii="Arial" w:hAnsi="Arial" w:cs="Arial"/>
                <w:i/>
                <w:sz w:val="28"/>
                <w:szCs w:val="28"/>
                <w:lang w:eastAsia="en-US"/>
              </w:rPr>
            </w:pPr>
          </w:p>
          <w:p w:rsidR="001B3624" w:rsidRDefault="001B3624" w:rsidP="001B3624">
            <w:pPr>
              <w:spacing w:line="276" w:lineRule="auto"/>
              <w:jc w:val="both"/>
              <w:rPr>
                <w:rFonts w:ascii="Arial" w:hAnsi="Arial" w:cs="Arial"/>
                <w:i/>
                <w:sz w:val="28"/>
                <w:szCs w:val="28"/>
                <w:lang w:eastAsia="en-US"/>
              </w:rPr>
            </w:pPr>
          </w:p>
          <w:p w:rsidR="001B3624" w:rsidRDefault="001B3624" w:rsidP="001B3624">
            <w:pPr>
              <w:spacing w:line="276" w:lineRule="auto"/>
              <w:jc w:val="center"/>
              <w:rPr>
                <w:rFonts w:ascii="Bahnschrift SemiLight SemiConde" w:hAnsi="Bahnschrift SemiLight SemiConde"/>
                <w:i/>
                <w:sz w:val="28"/>
                <w:szCs w:val="28"/>
                <w:lang w:eastAsia="en-US"/>
              </w:rPr>
            </w:pPr>
          </w:p>
          <w:p w:rsidR="001B3624" w:rsidRDefault="001B3624" w:rsidP="001B3624">
            <w:pPr>
              <w:spacing w:line="276" w:lineRule="auto"/>
              <w:jc w:val="center"/>
              <w:rPr>
                <w:rFonts w:ascii="Bahnschrift SemiLight SemiConde" w:hAnsi="Bahnschrift SemiLight SemiConde"/>
                <w:i/>
                <w:sz w:val="28"/>
                <w:szCs w:val="28"/>
                <w:lang w:eastAsia="en-US"/>
              </w:rPr>
            </w:pPr>
          </w:p>
        </w:tc>
      </w:tr>
    </w:tbl>
    <w:p w:rsidR="001B3624" w:rsidRDefault="001B3624" w:rsidP="001B3624">
      <w:pPr>
        <w:jc w:val="center"/>
        <w:rPr>
          <w:b/>
          <w:bCs/>
          <w:sz w:val="26"/>
          <w:szCs w:val="26"/>
        </w:rPr>
      </w:pPr>
      <w:r>
        <w:rPr>
          <w:b/>
          <w:noProof/>
        </w:rPr>
        <w:drawing>
          <wp:inline distT="0" distB="0" distL="0" distR="0" wp14:anchorId="4397DD10" wp14:editId="34087579">
            <wp:extent cx="289560" cy="304800"/>
            <wp:effectExtent l="0" t="0" r="0" b="0"/>
            <wp:docPr id="2" name="Рисунок 2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624" w:rsidRPr="00C32613" w:rsidRDefault="001B3624" w:rsidP="00C32613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1B3624">
        <w:rPr>
          <w:rFonts w:ascii="Arial" w:hAnsi="Arial" w:cs="Arial"/>
          <w:b/>
          <w:bCs/>
          <w:i/>
          <w:sz w:val="22"/>
          <w:szCs w:val="22"/>
        </w:rPr>
        <w:t xml:space="preserve">Вопрос 1.О проведении ежегодной региональной </w:t>
      </w:r>
      <w:r w:rsidRPr="001B3624">
        <w:rPr>
          <w:rFonts w:ascii="Arial" w:hAnsi="Arial" w:cs="Arial"/>
          <w:b/>
          <w:bCs/>
          <w:i/>
          <w:sz w:val="22"/>
          <w:szCs w:val="22"/>
        </w:rPr>
        <w:t>проверки соблюдения трудового законодательства по теме «Изменение оплаты труда в трудовых договорах» в 2022 году</w:t>
      </w:r>
    </w:p>
    <w:p w:rsidR="001B3624" w:rsidRPr="001B3624" w:rsidRDefault="001B3624" w:rsidP="001B3624">
      <w:pPr>
        <w:ind w:firstLine="540"/>
        <w:jc w:val="both"/>
        <w:rPr>
          <w:rFonts w:ascii="Arial" w:hAnsi="Arial" w:cs="Arial"/>
          <w:b/>
          <w:i/>
          <w:sz w:val="22"/>
          <w:szCs w:val="22"/>
        </w:rPr>
      </w:pPr>
      <w:r w:rsidRPr="001B3624">
        <w:rPr>
          <w:rFonts w:ascii="Arial" w:hAnsi="Arial" w:cs="Arial"/>
          <w:i/>
          <w:sz w:val="22"/>
          <w:szCs w:val="22"/>
        </w:rPr>
        <w:t>Учитывая важность профсоюзного контроля ежегодного изменения условий трудовых договоров в связи с тари</w:t>
      </w:r>
      <w:r w:rsidRPr="001B3624">
        <w:rPr>
          <w:rFonts w:ascii="Arial" w:hAnsi="Arial" w:cs="Arial"/>
          <w:i/>
          <w:sz w:val="22"/>
          <w:szCs w:val="22"/>
        </w:rPr>
        <w:t>фикацией на новый учебный год</w:t>
      </w:r>
      <w:r w:rsidRPr="001B3624">
        <w:rPr>
          <w:rFonts w:ascii="Arial" w:hAnsi="Arial" w:cs="Arial"/>
          <w:i/>
          <w:sz w:val="22"/>
          <w:szCs w:val="22"/>
        </w:rPr>
        <w:t xml:space="preserve">, </w:t>
      </w:r>
      <w:r w:rsidRPr="001B3624">
        <w:rPr>
          <w:rFonts w:ascii="Arial" w:hAnsi="Arial" w:cs="Arial"/>
          <w:b/>
          <w:i/>
          <w:sz w:val="22"/>
          <w:szCs w:val="22"/>
        </w:rPr>
        <w:t xml:space="preserve">президиум городской </w:t>
      </w:r>
      <w:r w:rsidRPr="001B3624">
        <w:rPr>
          <w:rFonts w:ascii="Arial" w:hAnsi="Arial" w:cs="Arial"/>
          <w:b/>
          <w:i/>
          <w:sz w:val="22"/>
          <w:szCs w:val="22"/>
        </w:rPr>
        <w:t xml:space="preserve"> организации Профсоюза ПОСТАНОВЛЯЕТ:</w:t>
      </w:r>
    </w:p>
    <w:p w:rsidR="001B3624" w:rsidRPr="001B3624" w:rsidRDefault="001B3624" w:rsidP="001B3624">
      <w:pPr>
        <w:ind w:firstLine="567"/>
        <w:jc w:val="both"/>
        <w:rPr>
          <w:rFonts w:ascii="Arial" w:hAnsi="Arial" w:cs="Arial"/>
          <w:i/>
          <w:sz w:val="22"/>
          <w:szCs w:val="22"/>
        </w:rPr>
      </w:pPr>
      <w:r w:rsidRPr="001B3624">
        <w:rPr>
          <w:rFonts w:ascii="Arial" w:hAnsi="Arial" w:cs="Arial"/>
          <w:i/>
          <w:sz w:val="22"/>
          <w:szCs w:val="22"/>
        </w:rPr>
        <w:t>1</w:t>
      </w:r>
      <w:r w:rsidRPr="001B3624">
        <w:rPr>
          <w:rFonts w:ascii="Arial" w:hAnsi="Arial" w:cs="Arial"/>
          <w:i/>
          <w:sz w:val="22"/>
          <w:szCs w:val="22"/>
        </w:rPr>
        <w:t xml:space="preserve">. Провести в 2022 году </w:t>
      </w:r>
      <w:r w:rsidRPr="001B3624">
        <w:rPr>
          <w:rFonts w:ascii="Arial" w:hAnsi="Arial" w:cs="Arial"/>
          <w:i/>
          <w:sz w:val="22"/>
          <w:szCs w:val="22"/>
        </w:rPr>
        <w:t xml:space="preserve"> региональную тематическую проверку соблюдения трудового законодательства в образовательных организациях по теме «</w:t>
      </w:r>
      <w:r w:rsidRPr="001B3624">
        <w:rPr>
          <w:rFonts w:ascii="Arial" w:hAnsi="Arial" w:cs="Arial"/>
          <w:bCs/>
          <w:i/>
          <w:sz w:val="22"/>
          <w:szCs w:val="22"/>
        </w:rPr>
        <w:t>Изменение оплаты труда в трудовых договорах</w:t>
      </w:r>
      <w:r w:rsidRPr="001B3624">
        <w:rPr>
          <w:rFonts w:ascii="Arial" w:hAnsi="Arial" w:cs="Arial"/>
          <w:i/>
          <w:sz w:val="22"/>
          <w:szCs w:val="22"/>
        </w:rPr>
        <w:t xml:space="preserve">» в срок </w:t>
      </w:r>
      <w:r w:rsidRPr="001B3624">
        <w:rPr>
          <w:rFonts w:ascii="Arial" w:hAnsi="Arial" w:cs="Arial"/>
          <w:b/>
          <w:i/>
          <w:sz w:val="22"/>
          <w:szCs w:val="22"/>
        </w:rPr>
        <w:t>с 9 сентября по 10 октября</w:t>
      </w:r>
      <w:r w:rsidRPr="001B3624">
        <w:rPr>
          <w:rFonts w:ascii="Arial" w:hAnsi="Arial" w:cs="Arial"/>
          <w:i/>
          <w:sz w:val="22"/>
          <w:szCs w:val="22"/>
        </w:rPr>
        <w:t>.</w:t>
      </w:r>
      <w:r w:rsidRPr="001B3624">
        <w:rPr>
          <w:rFonts w:ascii="Arial" w:hAnsi="Arial" w:cs="Arial"/>
          <w:i/>
          <w:sz w:val="22"/>
          <w:szCs w:val="22"/>
        </w:rPr>
        <w:t xml:space="preserve"> </w:t>
      </w:r>
    </w:p>
    <w:p w:rsidR="001B3624" w:rsidRPr="001B3624" w:rsidRDefault="001B3624" w:rsidP="001B3624">
      <w:pPr>
        <w:ind w:firstLine="567"/>
        <w:jc w:val="both"/>
        <w:rPr>
          <w:rFonts w:ascii="Arial" w:hAnsi="Arial" w:cs="Arial"/>
          <w:i/>
          <w:sz w:val="22"/>
          <w:szCs w:val="22"/>
        </w:rPr>
      </w:pPr>
      <w:r w:rsidRPr="001B3624">
        <w:rPr>
          <w:rFonts w:ascii="Arial" w:hAnsi="Arial" w:cs="Arial"/>
          <w:i/>
          <w:sz w:val="22"/>
          <w:szCs w:val="22"/>
        </w:rPr>
        <w:t>2. Для п</w:t>
      </w:r>
      <w:r w:rsidRPr="001B3624">
        <w:rPr>
          <w:rFonts w:ascii="Arial" w:hAnsi="Arial" w:cs="Arial"/>
          <w:i/>
          <w:sz w:val="22"/>
          <w:szCs w:val="22"/>
        </w:rPr>
        <w:t xml:space="preserve">роведения </w:t>
      </w:r>
      <w:r w:rsidRPr="001B3624">
        <w:rPr>
          <w:rFonts w:ascii="Arial" w:hAnsi="Arial" w:cs="Arial"/>
          <w:i/>
          <w:sz w:val="22"/>
          <w:szCs w:val="22"/>
        </w:rPr>
        <w:t xml:space="preserve"> тематической проверки использов</w:t>
      </w:r>
      <w:r w:rsidRPr="001B3624">
        <w:rPr>
          <w:rFonts w:ascii="Arial" w:hAnsi="Arial" w:cs="Arial"/>
          <w:i/>
          <w:sz w:val="22"/>
          <w:szCs w:val="22"/>
        </w:rPr>
        <w:t>ать статистическую форму РТП-ТД (прилагается).</w:t>
      </w:r>
      <w:r w:rsidRPr="001B3624">
        <w:rPr>
          <w:rFonts w:ascii="Arial" w:hAnsi="Arial" w:cs="Arial"/>
          <w:i/>
          <w:sz w:val="22"/>
          <w:szCs w:val="22"/>
        </w:rPr>
        <w:t xml:space="preserve"> </w:t>
      </w:r>
    </w:p>
    <w:p w:rsidR="008364CC" w:rsidRPr="00C32613" w:rsidRDefault="001B3624" w:rsidP="00C32613">
      <w:pPr>
        <w:ind w:firstLine="567"/>
        <w:jc w:val="both"/>
        <w:rPr>
          <w:rFonts w:ascii="Arial" w:hAnsi="Arial" w:cs="Arial"/>
          <w:i/>
          <w:sz w:val="22"/>
          <w:szCs w:val="22"/>
        </w:rPr>
      </w:pPr>
      <w:r w:rsidRPr="001B3624">
        <w:rPr>
          <w:rFonts w:ascii="Arial" w:hAnsi="Arial" w:cs="Arial"/>
          <w:i/>
          <w:sz w:val="22"/>
          <w:szCs w:val="22"/>
        </w:rPr>
        <w:t>3. Р</w:t>
      </w:r>
      <w:r w:rsidRPr="001B3624">
        <w:rPr>
          <w:rFonts w:ascii="Arial" w:hAnsi="Arial" w:cs="Arial"/>
          <w:i/>
          <w:sz w:val="22"/>
          <w:szCs w:val="22"/>
        </w:rPr>
        <w:t>егиональную тематическую п</w:t>
      </w:r>
      <w:r w:rsidRPr="001B3624">
        <w:rPr>
          <w:rFonts w:ascii="Arial" w:hAnsi="Arial" w:cs="Arial"/>
          <w:i/>
          <w:sz w:val="22"/>
          <w:szCs w:val="22"/>
        </w:rPr>
        <w:t>роверку проводят председатели ППО и   ответственные</w:t>
      </w:r>
      <w:r w:rsidRPr="001B3624">
        <w:rPr>
          <w:rFonts w:ascii="Arial" w:hAnsi="Arial" w:cs="Arial"/>
          <w:i/>
          <w:sz w:val="22"/>
          <w:szCs w:val="22"/>
        </w:rPr>
        <w:t xml:space="preserve"> за правовую </w:t>
      </w:r>
      <w:r w:rsidRPr="001B3624">
        <w:rPr>
          <w:rFonts w:ascii="Arial" w:hAnsi="Arial" w:cs="Arial"/>
          <w:i/>
          <w:sz w:val="22"/>
          <w:szCs w:val="22"/>
        </w:rPr>
        <w:t>работу</w:t>
      </w:r>
      <w:proofErr w:type="gramStart"/>
      <w:r w:rsidRPr="001B3624">
        <w:rPr>
          <w:rFonts w:ascii="Arial" w:hAnsi="Arial" w:cs="Arial"/>
          <w:i/>
          <w:sz w:val="22"/>
          <w:szCs w:val="22"/>
        </w:rPr>
        <w:t xml:space="preserve"> .</w:t>
      </w:r>
      <w:proofErr w:type="gramEnd"/>
    </w:p>
    <w:p w:rsidR="00C32613" w:rsidRDefault="00C32613" w:rsidP="00483772">
      <w:pPr>
        <w:jc w:val="both"/>
        <w:rPr>
          <w:rFonts w:ascii="Arial" w:hAnsi="Arial" w:cs="Arial"/>
          <w:b/>
          <w:i/>
          <w:noProof/>
          <w:sz w:val="22"/>
          <w:szCs w:val="22"/>
        </w:rPr>
      </w:pPr>
    </w:p>
    <w:p w:rsidR="00483772" w:rsidRDefault="001B3624" w:rsidP="00483772">
      <w:pPr>
        <w:jc w:val="both"/>
        <w:rPr>
          <w:rFonts w:ascii="Arial" w:hAnsi="Arial" w:cs="Arial"/>
          <w:b/>
          <w:i/>
          <w:noProof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</w:rPr>
        <w:t xml:space="preserve">Вопрос 2. О внесении изменений в раздел «Охрана труда» </w:t>
      </w:r>
      <w:r w:rsidR="00483772">
        <w:rPr>
          <w:rFonts w:ascii="Arial" w:hAnsi="Arial" w:cs="Arial"/>
          <w:b/>
          <w:i/>
          <w:noProof/>
          <w:sz w:val="22"/>
          <w:szCs w:val="22"/>
        </w:rPr>
        <w:t>КД образовательного учреждения</w:t>
      </w:r>
    </w:p>
    <w:p w:rsidR="00483772" w:rsidRPr="00483772" w:rsidRDefault="00483772" w:rsidP="00483772">
      <w:pPr>
        <w:jc w:val="both"/>
        <w:rPr>
          <w:rFonts w:ascii="Arial" w:hAnsi="Arial" w:cs="Arial"/>
          <w:b/>
          <w:i/>
          <w:noProof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</w:rPr>
        <w:t xml:space="preserve">       </w:t>
      </w:r>
      <w:r w:rsidRPr="00483772">
        <w:rPr>
          <w:rFonts w:ascii="Arial" w:hAnsi="Arial" w:cs="Arial"/>
          <w:i/>
          <w:noProof/>
          <w:sz w:val="22"/>
          <w:szCs w:val="22"/>
        </w:rPr>
        <w:t>В связи  с тем</w:t>
      </w:r>
      <w:r w:rsidRPr="00483772">
        <w:rPr>
          <w:rFonts w:ascii="Arial" w:hAnsi="Arial" w:cs="Arial"/>
          <w:b/>
          <w:i/>
          <w:noProof/>
          <w:sz w:val="22"/>
          <w:szCs w:val="22"/>
        </w:rPr>
        <w:t xml:space="preserve"> ,  </w:t>
      </w:r>
      <w:r w:rsidRPr="00483772">
        <w:rPr>
          <w:rFonts w:ascii="Arial" w:hAnsi="Arial" w:cs="Arial"/>
          <w:i/>
          <w:noProof/>
          <w:sz w:val="22"/>
          <w:szCs w:val="22"/>
        </w:rPr>
        <w:t xml:space="preserve">что с </w:t>
      </w:r>
      <w:r w:rsidRPr="00483772">
        <w:rPr>
          <w:rFonts w:ascii="Arial" w:hAnsi="Arial" w:cs="Arial"/>
          <w:bCs/>
          <w:i/>
          <w:sz w:val="22"/>
          <w:szCs w:val="22"/>
        </w:rPr>
        <w:t>1 марта 2022 года вступил в силу Федеральный закон от 02.07.2021 № 311-ФЗ «О внесении изменений в Трудо</w:t>
      </w:r>
      <w:r>
        <w:rPr>
          <w:rFonts w:ascii="Arial" w:hAnsi="Arial" w:cs="Arial"/>
          <w:bCs/>
          <w:i/>
          <w:sz w:val="22"/>
          <w:szCs w:val="22"/>
        </w:rPr>
        <w:t>вой кодекс Российской Федерации»</w:t>
      </w:r>
    </w:p>
    <w:p w:rsidR="00483772" w:rsidRPr="00483772" w:rsidRDefault="00483772" w:rsidP="00483772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Изменения затронули </w:t>
      </w:r>
      <w:r w:rsidRPr="00483772">
        <w:rPr>
          <w:rFonts w:ascii="Arial" w:hAnsi="Arial" w:cs="Arial"/>
          <w:bCs/>
          <w:i/>
          <w:sz w:val="22"/>
          <w:szCs w:val="22"/>
        </w:rPr>
        <w:t xml:space="preserve"> статьи ТК РФ, регулирующие права и обязанности работника и работодателя в области охраны труда</w:t>
      </w:r>
      <w:r w:rsidRPr="00483772">
        <w:rPr>
          <w:rFonts w:ascii="Arial" w:hAnsi="Arial" w:cs="Arial"/>
          <w:bCs/>
          <w:i/>
          <w:sz w:val="22"/>
          <w:szCs w:val="22"/>
        </w:rPr>
        <w:t xml:space="preserve"> </w:t>
      </w:r>
      <w:r w:rsidRPr="00133C4C">
        <w:rPr>
          <w:rFonts w:ascii="Arial" w:hAnsi="Arial" w:cs="Arial"/>
          <w:b/>
          <w:bCs/>
          <w:i/>
          <w:sz w:val="22"/>
          <w:szCs w:val="22"/>
        </w:rPr>
        <w:t>президиум ГК ПОСТАНОВЛЯЕТ</w:t>
      </w:r>
      <w:proofErr w:type="gramStart"/>
      <w:r w:rsidRPr="00483772">
        <w:rPr>
          <w:rFonts w:ascii="Arial" w:hAnsi="Arial" w:cs="Arial"/>
          <w:bCs/>
          <w:i/>
          <w:sz w:val="22"/>
          <w:szCs w:val="22"/>
        </w:rPr>
        <w:t xml:space="preserve"> :</w:t>
      </w:r>
      <w:proofErr w:type="gramEnd"/>
    </w:p>
    <w:p w:rsidR="001B3624" w:rsidRPr="00483772" w:rsidRDefault="00483772" w:rsidP="00483772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483772">
        <w:rPr>
          <w:rFonts w:ascii="Arial" w:hAnsi="Arial" w:cs="Arial"/>
          <w:bCs/>
          <w:i/>
          <w:sz w:val="22"/>
          <w:szCs w:val="22"/>
        </w:rPr>
        <w:t xml:space="preserve"> Рекомендовать профкомам ППО ОУ выйти с предложением  к работодателю  с предложением  раздел «Охрана труда»   в КД ОУ актуализировать</w:t>
      </w:r>
      <w:proofErr w:type="gramStart"/>
      <w:r w:rsidRPr="00483772">
        <w:rPr>
          <w:rFonts w:ascii="Arial" w:hAnsi="Arial" w:cs="Arial"/>
          <w:bCs/>
          <w:i/>
          <w:sz w:val="22"/>
          <w:szCs w:val="22"/>
        </w:rPr>
        <w:t xml:space="preserve"> ,</w:t>
      </w:r>
      <w:proofErr w:type="gramEnd"/>
      <w:r w:rsidRPr="00483772">
        <w:rPr>
          <w:rFonts w:ascii="Arial" w:hAnsi="Arial" w:cs="Arial"/>
          <w:bCs/>
          <w:i/>
          <w:sz w:val="22"/>
          <w:szCs w:val="22"/>
        </w:rPr>
        <w:t xml:space="preserve"> а именно внести </w:t>
      </w:r>
      <w:r w:rsidR="00133C4C">
        <w:rPr>
          <w:rFonts w:ascii="Arial" w:hAnsi="Arial" w:cs="Arial"/>
          <w:bCs/>
          <w:i/>
          <w:sz w:val="22"/>
          <w:szCs w:val="22"/>
        </w:rPr>
        <w:t xml:space="preserve">следующие </w:t>
      </w:r>
      <w:r w:rsidRPr="00483772">
        <w:rPr>
          <w:rFonts w:ascii="Arial" w:hAnsi="Arial" w:cs="Arial"/>
          <w:bCs/>
          <w:i/>
          <w:sz w:val="22"/>
          <w:szCs w:val="22"/>
        </w:rPr>
        <w:t>изменения  ( рекомендации прилагаются).</w:t>
      </w:r>
    </w:p>
    <w:p w:rsidR="00C32613" w:rsidRDefault="00C32613" w:rsidP="00483772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483772" w:rsidRDefault="00133C4C" w:rsidP="00483772">
      <w:pPr>
        <w:jc w:val="both"/>
        <w:rPr>
          <w:rFonts w:ascii="Arial" w:hAnsi="Arial" w:cs="Arial"/>
          <w:i/>
          <w:sz w:val="22"/>
          <w:szCs w:val="22"/>
        </w:rPr>
      </w:pPr>
      <w:r w:rsidRPr="00133C4C">
        <w:rPr>
          <w:rFonts w:ascii="Arial" w:hAnsi="Arial" w:cs="Arial"/>
          <w:b/>
          <w:i/>
          <w:sz w:val="22"/>
          <w:szCs w:val="22"/>
        </w:rPr>
        <w:t>Вопрос 3.</w:t>
      </w:r>
      <w:r>
        <w:rPr>
          <w:rFonts w:ascii="Arial" w:hAnsi="Arial" w:cs="Arial"/>
          <w:i/>
          <w:sz w:val="22"/>
          <w:szCs w:val="22"/>
        </w:rPr>
        <w:t xml:space="preserve">  План работы ГК Профсоюза на IV квартал 2022 года.</w:t>
      </w:r>
    </w:p>
    <w:p w:rsidR="00133C4C" w:rsidRDefault="00133C4C" w:rsidP="00483772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В рамках реализации перспективного плана работы Полевской городской организации на 2022 год президиум ГК ПОСТАНОВЛЯЕТ:</w:t>
      </w:r>
    </w:p>
    <w:p w:rsidR="00133C4C" w:rsidRPr="00133C4C" w:rsidRDefault="00133C4C" w:rsidP="00133C4C">
      <w:pPr>
        <w:pStyle w:val="a5"/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133C4C">
        <w:rPr>
          <w:rFonts w:ascii="Arial" w:hAnsi="Arial" w:cs="Arial"/>
          <w:i/>
          <w:sz w:val="22"/>
          <w:szCs w:val="22"/>
        </w:rPr>
        <w:t>Утвердить план работы ГК на IV квартал 2022 года.</w:t>
      </w:r>
    </w:p>
    <w:p w:rsidR="00133C4C" w:rsidRPr="00133C4C" w:rsidRDefault="00133C4C" w:rsidP="00133C4C">
      <w:pPr>
        <w:pStyle w:val="a5"/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133C4C">
        <w:rPr>
          <w:rFonts w:ascii="Arial" w:hAnsi="Arial" w:cs="Arial"/>
          <w:i/>
          <w:sz w:val="22"/>
          <w:szCs w:val="22"/>
        </w:rPr>
        <w:t>Направить те</w:t>
      </w:r>
      <w:proofErr w:type="gramStart"/>
      <w:r w:rsidRPr="00133C4C">
        <w:rPr>
          <w:rFonts w:ascii="Arial" w:hAnsi="Arial" w:cs="Arial"/>
          <w:i/>
          <w:sz w:val="22"/>
          <w:szCs w:val="22"/>
        </w:rPr>
        <w:t>кст  пл</w:t>
      </w:r>
      <w:proofErr w:type="gramEnd"/>
      <w:r w:rsidRPr="00133C4C">
        <w:rPr>
          <w:rFonts w:ascii="Arial" w:hAnsi="Arial" w:cs="Arial"/>
          <w:i/>
          <w:sz w:val="22"/>
          <w:szCs w:val="22"/>
        </w:rPr>
        <w:t>ана в ППО.</w:t>
      </w:r>
    </w:p>
    <w:p w:rsidR="00133C4C" w:rsidRPr="00133C4C" w:rsidRDefault="00133C4C" w:rsidP="00133C4C">
      <w:pPr>
        <w:pStyle w:val="a5"/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133C4C">
        <w:rPr>
          <w:rFonts w:ascii="Arial" w:hAnsi="Arial" w:cs="Arial"/>
          <w:i/>
          <w:sz w:val="22"/>
          <w:szCs w:val="22"/>
        </w:rPr>
        <w:t xml:space="preserve">Рекомендовать профкомам ППО ОУ включить мероприятия ГК в план работы  первичной профсоюзной организации образовательного учреждения </w:t>
      </w:r>
      <w:proofErr w:type="gramStart"/>
      <w:r w:rsidRPr="00133C4C">
        <w:rPr>
          <w:rFonts w:ascii="Arial" w:hAnsi="Arial" w:cs="Arial"/>
          <w:i/>
          <w:sz w:val="22"/>
          <w:szCs w:val="22"/>
        </w:rPr>
        <w:t xml:space="preserve">( </w:t>
      </w:r>
      <w:proofErr w:type="gramEnd"/>
      <w:r w:rsidRPr="00133C4C">
        <w:rPr>
          <w:rFonts w:ascii="Arial" w:hAnsi="Arial" w:cs="Arial"/>
          <w:i/>
          <w:sz w:val="22"/>
          <w:szCs w:val="22"/>
        </w:rPr>
        <w:t>план прилагается).</w:t>
      </w:r>
    </w:p>
    <w:p w:rsidR="00C32613" w:rsidRDefault="00C32613" w:rsidP="00483772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33C4C" w:rsidRDefault="00133C4C" w:rsidP="00483772">
      <w:pPr>
        <w:jc w:val="both"/>
        <w:rPr>
          <w:rFonts w:ascii="Arial" w:hAnsi="Arial" w:cs="Arial"/>
          <w:i/>
          <w:sz w:val="22"/>
          <w:szCs w:val="22"/>
        </w:rPr>
      </w:pPr>
      <w:r w:rsidRPr="00133C4C">
        <w:rPr>
          <w:rFonts w:ascii="Arial" w:hAnsi="Arial" w:cs="Arial"/>
          <w:b/>
          <w:i/>
          <w:sz w:val="22"/>
          <w:szCs w:val="22"/>
        </w:rPr>
        <w:t>Вопрос 4.</w:t>
      </w:r>
      <w:r>
        <w:rPr>
          <w:rFonts w:ascii="Arial" w:hAnsi="Arial" w:cs="Arial"/>
          <w:i/>
          <w:sz w:val="22"/>
          <w:szCs w:val="22"/>
        </w:rPr>
        <w:t xml:space="preserve"> Утверждение проекта отраслевого Соглашения между ОМС УО ПГО и Полевской городской организацией Профсоюза на 2023-2025 годы.</w:t>
      </w:r>
    </w:p>
    <w:p w:rsidR="00133C4C" w:rsidRDefault="00133C4C" w:rsidP="00483772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ПОСТАНОВИЛИ</w:t>
      </w:r>
      <w:proofErr w:type="gramStart"/>
      <w:r>
        <w:rPr>
          <w:rFonts w:ascii="Arial" w:hAnsi="Arial" w:cs="Arial"/>
          <w:i/>
          <w:sz w:val="22"/>
          <w:szCs w:val="22"/>
        </w:rPr>
        <w:t xml:space="preserve"> :</w:t>
      </w:r>
      <w:proofErr w:type="gramEnd"/>
    </w:p>
    <w:p w:rsidR="00133C4C" w:rsidRDefault="00133C4C" w:rsidP="00133C4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Проект </w:t>
      </w:r>
      <w:r>
        <w:rPr>
          <w:rFonts w:ascii="Arial" w:hAnsi="Arial" w:cs="Arial"/>
          <w:i/>
          <w:sz w:val="22"/>
          <w:szCs w:val="22"/>
        </w:rPr>
        <w:t xml:space="preserve"> отраслевого Соглашения между ОМС УО ПГО и Полевской городской организац</w:t>
      </w:r>
      <w:r>
        <w:rPr>
          <w:rFonts w:ascii="Arial" w:hAnsi="Arial" w:cs="Arial"/>
          <w:i/>
          <w:sz w:val="22"/>
          <w:szCs w:val="22"/>
        </w:rPr>
        <w:t>ией Профсоюза на 2023-2025 год</w:t>
      </w:r>
      <w:proofErr w:type="gramStart"/>
      <w:r>
        <w:rPr>
          <w:rFonts w:ascii="Arial" w:hAnsi="Arial" w:cs="Arial"/>
          <w:i/>
          <w:sz w:val="22"/>
          <w:szCs w:val="22"/>
        </w:rPr>
        <w:t>ы-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утвердить.</w:t>
      </w:r>
    </w:p>
    <w:p w:rsidR="00133C4C" w:rsidRPr="00133C4C" w:rsidRDefault="00133C4C" w:rsidP="00133C4C">
      <w:pPr>
        <w:pStyle w:val="a5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133C4C">
        <w:rPr>
          <w:rFonts w:ascii="Arial" w:hAnsi="Arial" w:cs="Arial"/>
          <w:i/>
          <w:sz w:val="22"/>
          <w:szCs w:val="22"/>
        </w:rPr>
        <w:t>Направить для ознакомления в ППО ОУ для внесения дополнений и изменений.</w:t>
      </w:r>
    </w:p>
    <w:p w:rsidR="00133C4C" w:rsidRPr="00133C4C" w:rsidRDefault="00133C4C" w:rsidP="00133C4C">
      <w:pPr>
        <w:pStyle w:val="a5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133C4C">
        <w:rPr>
          <w:rFonts w:ascii="Arial" w:hAnsi="Arial" w:cs="Arial"/>
          <w:i/>
          <w:sz w:val="22"/>
          <w:szCs w:val="22"/>
        </w:rPr>
        <w:t>Направить для ознакомления работодателям ОУ ПГО</w:t>
      </w:r>
      <w:proofErr w:type="gramStart"/>
      <w:r w:rsidRPr="00133C4C">
        <w:rPr>
          <w:rFonts w:ascii="Arial" w:hAnsi="Arial" w:cs="Arial"/>
          <w:i/>
          <w:sz w:val="22"/>
          <w:szCs w:val="22"/>
        </w:rPr>
        <w:t xml:space="preserve"> .</w:t>
      </w:r>
      <w:proofErr w:type="gramEnd"/>
    </w:p>
    <w:p w:rsidR="00133C4C" w:rsidRDefault="00133C4C" w:rsidP="00133C4C">
      <w:pPr>
        <w:pStyle w:val="a5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133C4C">
        <w:rPr>
          <w:rFonts w:ascii="Arial" w:hAnsi="Arial" w:cs="Arial"/>
          <w:i/>
          <w:sz w:val="22"/>
          <w:szCs w:val="22"/>
        </w:rPr>
        <w:t xml:space="preserve">Направить для ознакомления в ОМС УО ПГО. </w:t>
      </w:r>
    </w:p>
    <w:p w:rsidR="00C32613" w:rsidRDefault="00C32613" w:rsidP="00133C4C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33C4C" w:rsidRDefault="00133C4C" w:rsidP="00133C4C">
      <w:pPr>
        <w:jc w:val="both"/>
        <w:rPr>
          <w:rFonts w:ascii="Arial" w:hAnsi="Arial" w:cs="Arial"/>
          <w:i/>
          <w:sz w:val="22"/>
          <w:szCs w:val="22"/>
        </w:rPr>
      </w:pPr>
      <w:r w:rsidRPr="00C32613">
        <w:rPr>
          <w:rFonts w:ascii="Arial" w:hAnsi="Arial" w:cs="Arial"/>
          <w:b/>
          <w:i/>
          <w:sz w:val="22"/>
          <w:szCs w:val="22"/>
        </w:rPr>
        <w:t>Вопрос 5.</w:t>
      </w:r>
      <w:r>
        <w:rPr>
          <w:rFonts w:ascii="Arial" w:hAnsi="Arial" w:cs="Arial"/>
          <w:i/>
          <w:sz w:val="22"/>
          <w:szCs w:val="22"/>
        </w:rPr>
        <w:t xml:space="preserve"> В связи с приближающимися профессиональными праздниками  работников образования (27 сентября –</w:t>
      </w:r>
      <w:r w:rsidR="00C3261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День работников дошкольного образования, 2 октября День учителя</w:t>
      </w:r>
      <w:r w:rsidR="00C32613">
        <w:rPr>
          <w:rFonts w:ascii="Arial" w:hAnsi="Arial" w:cs="Arial"/>
          <w:i/>
          <w:sz w:val="22"/>
          <w:szCs w:val="22"/>
        </w:rPr>
        <w:t>)</w:t>
      </w:r>
      <w:r w:rsidR="00C32613" w:rsidRPr="00C32613">
        <w:t xml:space="preserve"> </w:t>
      </w:r>
      <w:r w:rsidR="00C32613" w:rsidRPr="00C32613">
        <w:rPr>
          <w:rFonts w:ascii="Arial" w:hAnsi="Arial" w:cs="Arial"/>
          <w:i/>
          <w:sz w:val="22"/>
          <w:szCs w:val="22"/>
        </w:rPr>
        <w:t>председателям ППО провести р</w:t>
      </w:r>
      <w:r w:rsidR="00C32613" w:rsidRPr="00C32613">
        <w:rPr>
          <w:rFonts w:ascii="Arial" w:hAnsi="Arial" w:cs="Arial"/>
          <w:i/>
          <w:sz w:val="22"/>
          <w:szCs w:val="22"/>
        </w:rPr>
        <w:t xml:space="preserve">аботу по оформлению материалов на </w:t>
      </w:r>
      <w:r w:rsidR="00C32613" w:rsidRPr="00C32613">
        <w:rPr>
          <w:rFonts w:ascii="Arial" w:hAnsi="Arial" w:cs="Arial"/>
          <w:i/>
          <w:sz w:val="22"/>
          <w:szCs w:val="22"/>
        </w:rPr>
        <w:t>награждение профсоюзного</w:t>
      </w:r>
      <w:r w:rsidR="00C32613" w:rsidRPr="00C32613">
        <w:rPr>
          <w:rFonts w:ascii="Arial" w:hAnsi="Arial" w:cs="Arial"/>
          <w:i/>
          <w:sz w:val="22"/>
          <w:szCs w:val="22"/>
        </w:rPr>
        <w:t xml:space="preserve"> актива</w:t>
      </w:r>
      <w:r w:rsidR="00C32613" w:rsidRPr="00C32613">
        <w:rPr>
          <w:rFonts w:ascii="Arial" w:hAnsi="Arial" w:cs="Arial"/>
          <w:i/>
          <w:sz w:val="22"/>
          <w:szCs w:val="22"/>
        </w:rPr>
        <w:t>.</w:t>
      </w:r>
    </w:p>
    <w:p w:rsidR="00C32613" w:rsidRPr="00133C4C" w:rsidRDefault="00C32613" w:rsidP="00133C4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Председатель ГК Профсоюза                                                 Г.Ф. Гаврилина</w:t>
      </w:r>
      <w:bookmarkStart w:id="0" w:name="_GoBack"/>
      <w:bookmarkEnd w:id="0"/>
    </w:p>
    <w:sectPr w:rsidR="00C32613" w:rsidRPr="00133C4C" w:rsidSect="001B36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5DA1"/>
    <w:multiLevelType w:val="hybridMultilevel"/>
    <w:tmpl w:val="5EA8E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22CF9"/>
    <w:multiLevelType w:val="hybridMultilevel"/>
    <w:tmpl w:val="EE1C2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D7"/>
    <w:rsid w:val="00133C4C"/>
    <w:rsid w:val="001B3624"/>
    <w:rsid w:val="00483772"/>
    <w:rsid w:val="007E6AD7"/>
    <w:rsid w:val="008364CC"/>
    <w:rsid w:val="00C3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6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6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33C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6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6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33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2022-09-09T05:04:00Z</dcterms:created>
  <dcterms:modified xsi:type="dcterms:W3CDTF">2022-09-09T05:43:00Z</dcterms:modified>
</cp:coreProperties>
</file>